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968" w:rsidRPr="00DC1B11" w:rsidRDefault="00543968" w:rsidP="008829BF">
      <w:pPr>
        <w:pStyle w:val="Heading1"/>
      </w:pPr>
      <w:bookmarkStart w:id="0" w:name="_Toc159659636"/>
      <w:bookmarkStart w:id="1" w:name="_Toc159661609"/>
      <w:bookmarkStart w:id="2" w:name="_Toc159748749"/>
      <w:bookmarkStart w:id="3" w:name="_Toc165966992"/>
      <w:bookmarkStart w:id="4" w:name="_Toc165967384"/>
      <w:bookmarkStart w:id="5" w:name="_Toc166989767"/>
      <w:bookmarkStart w:id="6" w:name="_Toc191981761"/>
      <w:bookmarkStart w:id="7" w:name="_Toc133055045"/>
      <w:r w:rsidRPr="00DC1B11">
        <w:t>Publishable summary</w:t>
      </w:r>
      <w:bookmarkEnd w:id="0"/>
      <w:bookmarkEnd w:id="1"/>
      <w:bookmarkEnd w:id="2"/>
      <w:bookmarkEnd w:id="3"/>
      <w:bookmarkEnd w:id="4"/>
      <w:bookmarkEnd w:id="5"/>
      <w:bookmarkEnd w:id="6"/>
      <w:bookmarkEnd w:id="7"/>
    </w:p>
    <w:p w:rsidR="00543968" w:rsidRPr="00282DB8" w:rsidRDefault="00543968" w:rsidP="00543968">
      <w:pPr>
        <w:jc w:val="both"/>
        <w:rPr>
          <w:color w:val="666699"/>
        </w:rPr>
      </w:pPr>
    </w:p>
    <w:p w:rsidR="00543968" w:rsidRPr="00282DB8" w:rsidRDefault="00F06148" w:rsidP="00543968">
      <w:pPr>
        <w:spacing w:after="120"/>
        <w:jc w:val="both"/>
      </w:pPr>
      <w:bookmarkStart w:id="8" w:name="_Toc159659637"/>
      <w:bookmarkStart w:id="9" w:name="_Toc159661610"/>
      <w:bookmarkStart w:id="10" w:name="_Toc159748750"/>
      <w:bookmarkStart w:id="11" w:name="_Toc165966993"/>
      <w:bookmarkStart w:id="12" w:name="_Toc165967385"/>
      <w:bookmarkStart w:id="13" w:name="_Toc166989768"/>
      <w:r>
        <w:rPr>
          <w:noProof/>
          <w:lang w:val="nb-NO" w:eastAsia="nb-NO"/>
        </w:rPr>
        <w:drawing>
          <wp:anchor distT="0" distB="0" distL="114300" distR="114300" simplePos="0" relativeHeight="251653632" behindDoc="0" locked="0" layoutInCell="1" allowOverlap="0">
            <wp:simplePos x="0" y="0"/>
            <wp:positionH relativeFrom="column">
              <wp:posOffset>4914900</wp:posOffset>
            </wp:positionH>
            <wp:positionV relativeFrom="paragraph">
              <wp:posOffset>115570</wp:posOffset>
            </wp:positionV>
            <wp:extent cx="1076325" cy="1676400"/>
            <wp:effectExtent l="19050" t="0" r="9525" b="0"/>
            <wp:wrapSquare wrapText="bothSides"/>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r="20743"/>
                    <a:stretch>
                      <a:fillRect/>
                    </a:stretch>
                  </pic:blipFill>
                  <pic:spPr bwMode="auto">
                    <a:xfrm>
                      <a:off x="0" y="0"/>
                      <a:ext cx="1076325" cy="1676400"/>
                    </a:xfrm>
                    <a:prstGeom prst="rect">
                      <a:avLst/>
                    </a:prstGeom>
                    <a:noFill/>
                    <a:ln w="9525">
                      <a:noFill/>
                      <a:miter lim="800000"/>
                      <a:headEnd/>
                      <a:tailEnd/>
                    </a:ln>
                  </pic:spPr>
                </pic:pic>
              </a:graphicData>
            </a:graphic>
          </wp:anchor>
        </w:drawing>
      </w:r>
      <w:r w:rsidR="00543968" w:rsidRPr="00282DB8">
        <w:t>Human capital is a key strategic resource for leading organizations in the global knowledge economy, more so in Living Labs. There is the need to first develop the necessary human capital, which subsequently needs to respond dynamically to the ever changing global market pressures and the evolution of individual personal goals. In addition, there is need to leverage the transfer of tacit knowledge within communities and organizations. The ideal personalized competence development is tailored to reduce the lead-time for a learner to achieve their target productivity: the “time-to-competence” (TTC). TARGET provides a way for organizations to shorten TTC, faster and at lower cost than the usual approach: a bespoke (hand-crafted) face-to-face or blended course, which tends to be resource-intensive (expensive to create and deliver). The TARGET Project explores and integrates five relevant research fields:</w:t>
      </w:r>
    </w:p>
    <w:p w:rsidR="00543968" w:rsidRPr="00282DB8" w:rsidRDefault="00543968" w:rsidP="00543968">
      <w:pPr>
        <w:numPr>
          <w:ilvl w:val="0"/>
          <w:numId w:val="9"/>
        </w:numPr>
        <w:jc w:val="both"/>
      </w:pPr>
      <w:r w:rsidRPr="00282DB8">
        <w:rPr>
          <w:b/>
        </w:rPr>
        <w:t>Threshold Concepts</w:t>
      </w:r>
      <w:r w:rsidRPr="00282DB8">
        <w:t>, resembling knowledge gateways that transform a person’s understanding of a knowledge domain</w:t>
      </w:r>
    </w:p>
    <w:p w:rsidR="00543968" w:rsidRPr="00282DB8" w:rsidRDefault="00543968" w:rsidP="00543968">
      <w:pPr>
        <w:numPr>
          <w:ilvl w:val="0"/>
          <w:numId w:val="9"/>
        </w:numPr>
        <w:jc w:val="both"/>
      </w:pPr>
      <w:r w:rsidRPr="00282DB8">
        <w:rPr>
          <w:b/>
        </w:rPr>
        <w:t>Knowledge Ecology</w:t>
      </w:r>
      <w:r w:rsidRPr="00282DB8">
        <w:t>, resembling a “living organism” sustained by communities of knowledge workers</w:t>
      </w:r>
    </w:p>
    <w:p w:rsidR="00543968" w:rsidRPr="00282DB8" w:rsidRDefault="00543968" w:rsidP="00543968">
      <w:pPr>
        <w:numPr>
          <w:ilvl w:val="0"/>
          <w:numId w:val="9"/>
        </w:numPr>
        <w:jc w:val="both"/>
      </w:pPr>
      <w:r w:rsidRPr="00282DB8">
        <w:rPr>
          <w:b/>
        </w:rPr>
        <w:t>Cognitive Load Theory</w:t>
      </w:r>
      <w:r w:rsidRPr="00282DB8">
        <w:t>, according to which a learner’s attention and working memory is limited and therefore learning processes must be designed to allow effective internalization without overload</w:t>
      </w:r>
    </w:p>
    <w:p w:rsidR="00543968" w:rsidRPr="00282DB8" w:rsidRDefault="00543968" w:rsidP="00543968">
      <w:pPr>
        <w:numPr>
          <w:ilvl w:val="0"/>
          <w:numId w:val="9"/>
        </w:numPr>
        <w:jc w:val="both"/>
      </w:pPr>
      <w:r w:rsidRPr="00282DB8">
        <w:rPr>
          <w:b/>
        </w:rPr>
        <w:t>Learning Communities</w:t>
      </w:r>
      <w:r w:rsidRPr="00282DB8">
        <w:t>, where members of a community develop their competences by leveraging the experience of their peers</w:t>
      </w:r>
    </w:p>
    <w:p w:rsidR="00543968" w:rsidRPr="00282DB8" w:rsidRDefault="00543968" w:rsidP="00543968">
      <w:pPr>
        <w:numPr>
          <w:ilvl w:val="0"/>
          <w:numId w:val="9"/>
        </w:numPr>
        <w:jc w:val="both"/>
      </w:pPr>
      <w:r w:rsidRPr="00282DB8">
        <w:rPr>
          <w:b/>
        </w:rPr>
        <w:t>Experience Management</w:t>
      </w:r>
      <w:r w:rsidRPr="00282DB8">
        <w:t>, to allow learners to accumulate lessons learned through real and theoretical situations through the use of serious gaming</w:t>
      </w:r>
    </w:p>
    <w:p w:rsidR="00543968" w:rsidRPr="00282DB8" w:rsidRDefault="00543968" w:rsidP="00543968">
      <w:pPr>
        <w:jc w:val="both"/>
      </w:pPr>
    </w:p>
    <w:p w:rsidR="00543968" w:rsidRPr="00282DB8" w:rsidRDefault="00543968" w:rsidP="00543968">
      <w:pPr>
        <w:jc w:val="both"/>
      </w:pPr>
      <w:bookmarkStart w:id="14" w:name="_Toc191981762"/>
      <w:r w:rsidRPr="00282DB8">
        <w:t xml:space="preserve">The main aim of the TARGET Project is to research, analyse, and develop a new genre of Technology Enhanced Learning (TEL) that provides individuals and enterprises with a new responsive learning environment, supporting rapid competence development, namely knowledge workers within the domains of living labs (innovation) and project management. </w:t>
      </w:r>
    </w:p>
    <w:p w:rsidR="00543968" w:rsidRPr="00282DB8" w:rsidRDefault="00543968" w:rsidP="00543968">
      <w:pPr>
        <w:jc w:val="both"/>
      </w:pPr>
    </w:p>
    <w:p w:rsidR="00543968" w:rsidRPr="00282DB8" w:rsidRDefault="00543968" w:rsidP="00543968">
      <w:pPr>
        <w:jc w:val="both"/>
      </w:pPr>
      <w:r w:rsidRPr="00282DB8">
        <w:t xml:space="preserve">More information, including contact information, is on the project’s website: </w:t>
      </w:r>
      <w:hyperlink r:id="rId8" w:history="1">
        <w:r w:rsidRPr="00282DB8">
          <w:rPr>
            <w:rStyle w:val="Hyperlink"/>
          </w:rPr>
          <w:t>www.reachyourtarget.org</w:t>
        </w:r>
      </w:hyperlink>
    </w:p>
    <w:p w:rsidR="00543968" w:rsidRPr="00282DB8" w:rsidRDefault="00543968" w:rsidP="00543968">
      <w:pPr>
        <w:jc w:val="both"/>
      </w:pPr>
    </w:p>
    <w:p w:rsidR="00543968" w:rsidRPr="00282DB8" w:rsidRDefault="00543968" w:rsidP="00543968">
      <w:pPr>
        <w:jc w:val="both"/>
      </w:pPr>
      <w:r w:rsidRPr="00282DB8">
        <w:t>During the first year of the project, the following are the main components of work undertaken:</w:t>
      </w:r>
    </w:p>
    <w:p w:rsidR="00543968" w:rsidRPr="00282DB8" w:rsidRDefault="00543968" w:rsidP="00543968">
      <w:pPr>
        <w:jc w:val="both"/>
      </w:pPr>
    </w:p>
    <w:p w:rsidR="00543968" w:rsidRPr="00282DB8" w:rsidRDefault="00543968" w:rsidP="00543968">
      <w:pPr>
        <w:numPr>
          <w:ilvl w:val="0"/>
          <w:numId w:val="6"/>
        </w:numPr>
      </w:pPr>
      <w:r w:rsidRPr="00282DB8">
        <w:t>Development of the TARGET vision with system requirements and translating these into a conceptual framework</w:t>
      </w:r>
      <w:r>
        <w:t xml:space="preserve"> (functional blueprint)</w:t>
      </w:r>
      <w:r w:rsidRPr="00282DB8">
        <w:t xml:space="preserve"> and system architecture</w:t>
      </w:r>
      <w:r>
        <w:t xml:space="preserve"> (technical blueprint)</w:t>
      </w:r>
      <w:r w:rsidRPr="00282DB8">
        <w:t>.</w:t>
      </w:r>
    </w:p>
    <w:p w:rsidR="00543968" w:rsidRPr="00282DB8" w:rsidRDefault="00543968" w:rsidP="00543968">
      <w:pPr>
        <w:numPr>
          <w:ilvl w:val="0"/>
          <w:numId w:val="6"/>
        </w:numPr>
      </w:pPr>
      <w:r w:rsidRPr="00282DB8">
        <w:t xml:space="preserve">Development of cognitive models for learners </w:t>
      </w:r>
      <w:r>
        <w:t xml:space="preserve">for the domain of project </w:t>
      </w:r>
      <w:proofErr w:type="gramStart"/>
      <w:r>
        <w:t>management,</w:t>
      </w:r>
      <w:proofErr w:type="gramEnd"/>
      <w:r w:rsidRPr="00282DB8">
        <w:t xml:space="preserve"> </w:t>
      </w:r>
      <w:r>
        <w:t>outlined the augmented</w:t>
      </w:r>
      <w:r w:rsidRPr="00282DB8">
        <w:t xml:space="preserve"> </w:t>
      </w:r>
      <w:r>
        <w:t xml:space="preserve">TARGET </w:t>
      </w:r>
      <w:r w:rsidRPr="00282DB8">
        <w:t>mentor</w:t>
      </w:r>
      <w:r>
        <w:t>ing process</w:t>
      </w:r>
      <w:r w:rsidRPr="00282DB8">
        <w:t>, and creating the TARGET learning process and how this can be integrated into the organizations of users.</w:t>
      </w:r>
    </w:p>
    <w:p w:rsidR="00543968" w:rsidRPr="00282DB8" w:rsidRDefault="00543968" w:rsidP="00543968">
      <w:pPr>
        <w:numPr>
          <w:ilvl w:val="0"/>
          <w:numId w:val="6"/>
        </w:numPr>
      </w:pPr>
      <w:r w:rsidRPr="00282DB8">
        <w:t>Development of the TARGET integrative framework based on knowledge building blocks and a knowledge framework.</w:t>
      </w:r>
    </w:p>
    <w:p w:rsidR="00543968" w:rsidRPr="00282DB8" w:rsidRDefault="00543968" w:rsidP="00543968">
      <w:pPr>
        <w:numPr>
          <w:ilvl w:val="0"/>
          <w:numId w:val="6"/>
        </w:numPr>
      </w:pPr>
      <w:r w:rsidRPr="00282DB8">
        <w:t>Understanding the initial learning context and competence set of the two domains of project management and innovation, and starting the development of the competence analyzer tool.</w:t>
      </w:r>
    </w:p>
    <w:p w:rsidR="00543968" w:rsidRPr="00282DB8" w:rsidRDefault="00543968" w:rsidP="00543968">
      <w:pPr>
        <w:numPr>
          <w:ilvl w:val="0"/>
          <w:numId w:val="6"/>
        </w:numPr>
      </w:pPr>
      <w:r w:rsidRPr="00282DB8">
        <w:lastRenderedPageBreak/>
        <w:t>Development of the methodology for seeding and nurturing of communities and the community analysis framework.</w:t>
      </w:r>
    </w:p>
    <w:p w:rsidR="00543968" w:rsidRPr="00282DB8" w:rsidRDefault="00543968" w:rsidP="00543968">
      <w:pPr>
        <w:numPr>
          <w:ilvl w:val="0"/>
          <w:numId w:val="6"/>
        </w:numPr>
      </w:pPr>
      <w:r w:rsidRPr="00282DB8">
        <w:t>Development of the agent framework and non-player character to appear in the TARGET system.</w:t>
      </w:r>
    </w:p>
    <w:p w:rsidR="00543968" w:rsidRPr="00282DB8" w:rsidRDefault="00543968" w:rsidP="00543968">
      <w:pPr>
        <w:numPr>
          <w:ilvl w:val="0"/>
          <w:numId w:val="6"/>
        </w:numPr>
      </w:pPr>
      <w:r w:rsidRPr="00282DB8">
        <w:t xml:space="preserve">Establishing a game design </w:t>
      </w:r>
      <w:proofErr w:type="spellStart"/>
      <w:r w:rsidRPr="00282DB8">
        <w:t>wiki</w:t>
      </w:r>
      <w:proofErr w:type="spellEnd"/>
      <w:r>
        <w:t>,</w:t>
      </w:r>
      <w:r w:rsidRPr="00282DB8">
        <w:t xml:space="preserve"> creating a first “</w:t>
      </w:r>
      <w:proofErr w:type="spellStart"/>
      <w:r w:rsidRPr="00282DB8">
        <w:t>cardbox</w:t>
      </w:r>
      <w:proofErr w:type="spellEnd"/>
      <w:r w:rsidRPr="00282DB8">
        <w:t>” prototype of the TARGET system</w:t>
      </w:r>
      <w:r>
        <w:t>, and two additional prototypes</w:t>
      </w:r>
    </w:p>
    <w:p w:rsidR="00543968" w:rsidRPr="00282DB8" w:rsidRDefault="00543968" w:rsidP="00543968">
      <w:pPr>
        <w:numPr>
          <w:ilvl w:val="0"/>
          <w:numId w:val="6"/>
        </w:numPr>
      </w:pPr>
      <w:r w:rsidRPr="00282DB8">
        <w:t>Development of the evaluation methodology to be used throughout the project, including formative evaluation to be using in parallel with the system development process.</w:t>
      </w:r>
    </w:p>
    <w:p w:rsidR="00543968" w:rsidRPr="00282DB8" w:rsidRDefault="00543968" w:rsidP="00543968">
      <w:pPr>
        <w:numPr>
          <w:ilvl w:val="0"/>
          <w:numId w:val="6"/>
        </w:numPr>
      </w:pPr>
      <w:r w:rsidRPr="00282DB8">
        <w:t>Creating a dissemination strategy and plan, leading to the establishment of the TARGET portal and the execution of numerous dissemination tasks, including publications, newsletters, etc.</w:t>
      </w:r>
    </w:p>
    <w:p w:rsidR="00543968" w:rsidRPr="00282DB8" w:rsidRDefault="00543968" w:rsidP="00543968"/>
    <w:p w:rsidR="00543968" w:rsidRPr="00282DB8" w:rsidRDefault="00543968" w:rsidP="00543968">
      <w:pPr>
        <w:jc w:val="both"/>
      </w:pPr>
      <w:r w:rsidRPr="00282DB8">
        <w:t>In sum, this has produced the following achievements so far:</w:t>
      </w:r>
    </w:p>
    <w:p w:rsidR="00543968" w:rsidRPr="00282DB8" w:rsidRDefault="00543968" w:rsidP="00543968">
      <w:pPr>
        <w:jc w:val="both"/>
      </w:pPr>
    </w:p>
    <w:p w:rsidR="00543968" w:rsidRPr="00282DB8" w:rsidRDefault="00543968" w:rsidP="00543968">
      <w:pPr>
        <w:numPr>
          <w:ilvl w:val="0"/>
          <w:numId w:val="5"/>
        </w:numPr>
        <w:jc w:val="both"/>
      </w:pPr>
      <w:r w:rsidRPr="00282DB8">
        <w:t>A strong and clear TARGET vision converted into the conceptual framework and system architecture.</w:t>
      </w:r>
    </w:p>
    <w:p w:rsidR="00543968" w:rsidRPr="00282DB8" w:rsidRDefault="00543968" w:rsidP="00543968">
      <w:pPr>
        <w:numPr>
          <w:ilvl w:val="0"/>
          <w:numId w:val="5"/>
        </w:numPr>
        <w:jc w:val="both"/>
      </w:pPr>
      <w:r w:rsidRPr="00282DB8">
        <w:t xml:space="preserve">Elaborate game scenarios that will </w:t>
      </w:r>
      <w:proofErr w:type="gramStart"/>
      <w:r w:rsidRPr="00282DB8">
        <w:t>implemented</w:t>
      </w:r>
      <w:proofErr w:type="gramEnd"/>
      <w:r w:rsidRPr="00282DB8">
        <w:t xml:space="preserve"> later in the project.</w:t>
      </w:r>
    </w:p>
    <w:p w:rsidR="00543968" w:rsidRPr="00282DB8" w:rsidRDefault="00543968" w:rsidP="00543968">
      <w:pPr>
        <w:numPr>
          <w:ilvl w:val="0"/>
          <w:numId w:val="5"/>
        </w:numPr>
        <w:jc w:val="both"/>
      </w:pPr>
      <w:r w:rsidRPr="00282DB8">
        <w:t>The TARGET learning process, placed in the context of the integrative framework.</w:t>
      </w:r>
    </w:p>
    <w:p w:rsidR="00543968" w:rsidRPr="00282DB8" w:rsidRDefault="00543968" w:rsidP="00543968">
      <w:pPr>
        <w:numPr>
          <w:ilvl w:val="0"/>
          <w:numId w:val="5"/>
        </w:numPr>
        <w:jc w:val="both"/>
      </w:pPr>
      <w:r w:rsidRPr="00282DB8">
        <w:t>The initial learning context and competence sets for project management and innovation management.</w:t>
      </w:r>
    </w:p>
    <w:p w:rsidR="00543968" w:rsidRPr="00282DB8" w:rsidRDefault="00543968" w:rsidP="00543968">
      <w:pPr>
        <w:numPr>
          <w:ilvl w:val="0"/>
          <w:numId w:val="5"/>
        </w:numPr>
        <w:jc w:val="both"/>
      </w:pPr>
      <w:r w:rsidRPr="00282DB8">
        <w:t>The community methodology and analysis framework.</w:t>
      </w:r>
    </w:p>
    <w:p w:rsidR="00543968" w:rsidRPr="00282DB8" w:rsidRDefault="00543968" w:rsidP="00543968">
      <w:pPr>
        <w:numPr>
          <w:ilvl w:val="0"/>
          <w:numId w:val="5"/>
        </w:numPr>
        <w:jc w:val="both"/>
      </w:pPr>
      <w:r w:rsidRPr="00282DB8">
        <w:t>Technical solutions for various components of the TARGET platform.</w:t>
      </w:r>
    </w:p>
    <w:p w:rsidR="00543968" w:rsidRPr="00282DB8" w:rsidRDefault="00543968" w:rsidP="00543968">
      <w:pPr>
        <w:numPr>
          <w:ilvl w:val="0"/>
          <w:numId w:val="5"/>
        </w:numPr>
        <w:jc w:val="both"/>
      </w:pPr>
      <w:r>
        <w:t>Different prototypes</w:t>
      </w:r>
      <w:r w:rsidRPr="00282DB8">
        <w:t xml:space="preserve"> demonstrating the look, feel, and functionality of the TARGET </w:t>
      </w:r>
      <w:r>
        <w:t>game engine</w:t>
      </w:r>
      <w:r w:rsidRPr="00282DB8">
        <w:t>.</w:t>
      </w:r>
    </w:p>
    <w:p w:rsidR="00543968" w:rsidRPr="00282DB8" w:rsidRDefault="00543968" w:rsidP="00543968">
      <w:pPr>
        <w:numPr>
          <w:ilvl w:val="0"/>
          <w:numId w:val="5"/>
        </w:numPr>
        <w:jc w:val="both"/>
      </w:pPr>
      <w:r w:rsidRPr="00282DB8">
        <w:t>The evaluation methodology to be used in TARGET.</w:t>
      </w:r>
    </w:p>
    <w:p w:rsidR="00543968" w:rsidRPr="00282DB8" w:rsidRDefault="00543968" w:rsidP="00543968">
      <w:pPr>
        <w:jc w:val="both"/>
      </w:pPr>
    </w:p>
    <w:p w:rsidR="00543968" w:rsidRPr="00282DB8" w:rsidRDefault="00543968" w:rsidP="00543968">
      <w:pPr>
        <w:jc w:val="both"/>
      </w:pPr>
      <w:r w:rsidRPr="00282DB8">
        <w:t>As the project progresses, the final results expected to be achieved are:</w:t>
      </w:r>
    </w:p>
    <w:p w:rsidR="00543968" w:rsidRPr="00282DB8" w:rsidRDefault="00543968" w:rsidP="00543968">
      <w:pPr>
        <w:jc w:val="both"/>
      </w:pPr>
    </w:p>
    <w:p w:rsidR="00543968" w:rsidRPr="00282DB8" w:rsidRDefault="00543968" w:rsidP="00543968">
      <w:pPr>
        <w:numPr>
          <w:ilvl w:val="0"/>
          <w:numId w:val="4"/>
        </w:numPr>
        <w:jc w:val="both"/>
      </w:pPr>
      <w:r w:rsidRPr="00282DB8">
        <w:t xml:space="preserve">The TARGET conceptual framework, which defines the conceptual blueprint of TARGET, identifying the main concepts involved, namely the integrative framework, competence development using serious games, a hybrid learning process that integrates mentoring and peer-to-peer learning of communities of practice, the evaluation process combining competence performance with </w:t>
      </w:r>
      <w:proofErr w:type="spellStart"/>
      <w:r w:rsidRPr="00282DB8">
        <w:t>psychophysiological</w:t>
      </w:r>
      <w:proofErr w:type="spellEnd"/>
      <w:r w:rsidRPr="00282DB8">
        <w:t xml:space="preserve"> framework, cognitive learning paths that are adaptive and pedagogical agents to support the learning process; </w:t>
      </w:r>
    </w:p>
    <w:p w:rsidR="00543968" w:rsidRPr="00282DB8" w:rsidRDefault="00543968" w:rsidP="00543968">
      <w:pPr>
        <w:numPr>
          <w:ilvl w:val="0"/>
          <w:numId w:val="4"/>
        </w:numPr>
        <w:jc w:val="both"/>
      </w:pPr>
      <w:r w:rsidRPr="00282DB8">
        <w:t xml:space="preserve">The TARGET knowledge model, to define the model, and respective </w:t>
      </w:r>
      <w:proofErr w:type="spellStart"/>
      <w:r w:rsidRPr="00282DB8">
        <w:t>ontologies</w:t>
      </w:r>
      <w:proofErr w:type="spellEnd"/>
      <w:r w:rsidRPr="00282DB8">
        <w:t xml:space="preserve"> along with the content creation model, that relates the game scenarios, threshold concepts and competences. The model will accommodate the “wisdom of crowds” to contribute towards the maturing of knowledge. </w:t>
      </w:r>
    </w:p>
    <w:p w:rsidR="00543968" w:rsidRPr="00282DB8" w:rsidRDefault="00543968" w:rsidP="00543968">
      <w:pPr>
        <w:numPr>
          <w:ilvl w:val="0"/>
          <w:numId w:val="4"/>
        </w:numPr>
        <w:jc w:val="both"/>
      </w:pPr>
      <w:r w:rsidRPr="00282DB8">
        <w:t>The TARGET learning process, supported by a pedagogical framework for the use of the TARGET platform, highlighting the interplay between the various stages of the process.</w:t>
      </w:r>
    </w:p>
    <w:p w:rsidR="00543968" w:rsidRPr="00282DB8" w:rsidRDefault="00543968" w:rsidP="00543968">
      <w:pPr>
        <w:numPr>
          <w:ilvl w:val="0"/>
          <w:numId w:val="4"/>
        </w:numPr>
        <w:jc w:val="both"/>
      </w:pPr>
      <w:r w:rsidRPr="00282DB8">
        <w:t>The TARGET platform, which supports the TARGET Learning Process, consisting of multiple tools and services, which can be extended. The core service is the Virtual Business Environment (VBE), a serious game targeting the domains of project management and innovation.</w:t>
      </w:r>
      <w:r w:rsidR="009550C6">
        <w:t xml:space="preserve"> </w:t>
      </w:r>
    </w:p>
    <w:p w:rsidR="00543968" w:rsidRPr="00282DB8" w:rsidRDefault="00543968" w:rsidP="00543968">
      <w:pPr>
        <w:numPr>
          <w:ilvl w:val="0"/>
          <w:numId w:val="4"/>
        </w:numPr>
        <w:jc w:val="both"/>
      </w:pPr>
      <w:r w:rsidRPr="00282DB8">
        <w:t xml:space="preserve">Pedagogical agents, </w:t>
      </w:r>
      <w:proofErr w:type="gramStart"/>
      <w:r w:rsidRPr="00282DB8">
        <w:t>that are</w:t>
      </w:r>
      <w:proofErr w:type="gramEnd"/>
      <w:r w:rsidRPr="00282DB8">
        <w:t xml:space="preserve"> available to assume unfilled roles within a game scenario. Each role shapes and configures an agent, which becomes a character to engage with </w:t>
      </w:r>
      <w:r w:rsidRPr="00282DB8">
        <w:lastRenderedPageBreak/>
        <w:t>user(s) in the corresponding game scenario. In addition, the baseline pedagogical agent framework will also support personal mentors to support the activities of a human mentor thus ensuring continuous availability of the mentoring process for users.</w:t>
      </w:r>
    </w:p>
    <w:p w:rsidR="00543968" w:rsidRPr="00282DB8" w:rsidRDefault="00543968" w:rsidP="00543968">
      <w:pPr>
        <w:numPr>
          <w:ilvl w:val="0"/>
          <w:numId w:val="4"/>
        </w:numPr>
        <w:jc w:val="both"/>
      </w:pPr>
      <w:r w:rsidRPr="00282DB8">
        <w:t xml:space="preserve">TARGET communities, where TARGET aims to establish and foment </w:t>
      </w:r>
      <w:r>
        <w:t>a</w:t>
      </w:r>
      <w:r w:rsidRPr="00282DB8">
        <w:t xml:space="preserve"> sustainable </w:t>
      </w:r>
      <w:r>
        <w:t xml:space="preserve">TARGET </w:t>
      </w:r>
      <w:r w:rsidRPr="00282DB8">
        <w:t>communit</w:t>
      </w:r>
      <w:r>
        <w:t>y</w:t>
      </w:r>
      <w:r w:rsidRPr="00282DB8">
        <w:t xml:space="preserve"> </w:t>
      </w:r>
      <w:r>
        <w:t>involving different stakeholders</w:t>
      </w:r>
      <w:r w:rsidRPr="00282DB8">
        <w:t>:</w:t>
      </w:r>
    </w:p>
    <w:p w:rsidR="00543968" w:rsidRPr="00282DB8" w:rsidRDefault="00543968" w:rsidP="00543968">
      <w:pPr>
        <w:numPr>
          <w:ilvl w:val="1"/>
          <w:numId w:val="4"/>
        </w:numPr>
        <w:jc w:val="both"/>
      </w:pPr>
      <w:r w:rsidRPr="00282DB8">
        <w:t>Learn</w:t>
      </w:r>
      <w:r>
        <w:t>ers</w:t>
      </w:r>
      <w:r w:rsidRPr="00282DB8">
        <w:t xml:space="preserve">. </w:t>
      </w:r>
      <w:r>
        <w:t>This corresponds to</w:t>
      </w:r>
      <w:r w:rsidRPr="00282DB8">
        <w:t xml:space="preserve"> the users of the environment that undergo the TARGET Learning Process supported by the TARGET Platform.</w:t>
      </w:r>
    </w:p>
    <w:p w:rsidR="00543968" w:rsidRPr="00282DB8" w:rsidRDefault="00543968" w:rsidP="00543968">
      <w:pPr>
        <w:numPr>
          <w:ilvl w:val="1"/>
          <w:numId w:val="4"/>
        </w:numPr>
        <w:jc w:val="both"/>
      </w:pPr>
      <w:r w:rsidRPr="00282DB8">
        <w:t>Mentor</w:t>
      </w:r>
      <w:r>
        <w:t>s</w:t>
      </w:r>
      <w:r w:rsidRPr="00282DB8">
        <w:t xml:space="preserve">. This </w:t>
      </w:r>
      <w:r>
        <w:t>corresponds to all</w:t>
      </w:r>
      <w:r w:rsidRPr="00282DB8">
        <w:t xml:space="preserve"> mentors who are both </w:t>
      </w:r>
      <w:r w:rsidRPr="00282DB8">
        <w:rPr>
          <w:i/>
        </w:rPr>
        <w:t>certified</w:t>
      </w:r>
      <w:r w:rsidRPr="00282DB8">
        <w:t xml:space="preserve"> (individuals recognized by a certification authority) and </w:t>
      </w:r>
      <w:r w:rsidRPr="00282DB8">
        <w:rPr>
          <w:i/>
        </w:rPr>
        <w:t>reputable</w:t>
      </w:r>
      <w:r w:rsidRPr="00282DB8">
        <w:t xml:space="preserve"> (individuals recognised by the various TARGET communities);</w:t>
      </w:r>
    </w:p>
    <w:p w:rsidR="00543968" w:rsidRPr="00282DB8" w:rsidRDefault="00543968" w:rsidP="00543968">
      <w:pPr>
        <w:numPr>
          <w:ilvl w:val="1"/>
          <w:numId w:val="4"/>
        </w:numPr>
        <w:jc w:val="both"/>
      </w:pPr>
      <w:r w:rsidRPr="00282DB8">
        <w:t>Universit</w:t>
      </w:r>
      <w:r>
        <w:t>ies</w:t>
      </w:r>
      <w:r w:rsidRPr="00282DB8">
        <w:t xml:space="preserve">. </w:t>
      </w:r>
      <w:r>
        <w:t>These stakeholders</w:t>
      </w:r>
      <w:r w:rsidRPr="00282DB8">
        <w:t xml:space="preserve"> </w:t>
      </w:r>
      <w:r>
        <w:t>consist of</w:t>
      </w:r>
      <w:r w:rsidRPr="00282DB8">
        <w:t xml:space="preserve"> the universities that agree to adopt to deploy TARGET in some measure within their organization</w:t>
      </w:r>
    </w:p>
    <w:p w:rsidR="00543968" w:rsidRPr="00282DB8" w:rsidRDefault="00543968" w:rsidP="00543968">
      <w:pPr>
        <w:numPr>
          <w:ilvl w:val="1"/>
          <w:numId w:val="4"/>
        </w:numPr>
        <w:jc w:val="both"/>
      </w:pPr>
      <w:r w:rsidRPr="00282DB8">
        <w:t>Enterprise</w:t>
      </w:r>
      <w:r>
        <w:t>s</w:t>
      </w:r>
      <w:r w:rsidRPr="00282DB8">
        <w:t>. Th</w:t>
      </w:r>
      <w:r>
        <w:t>ese</w:t>
      </w:r>
      <w:r w:rsidRPr="00282DB8">
        <w:t xml:space="preserve"> </w:t>
      </w:r>
      <w:r>
        <w:t>stakeholders</w:t>
      </w:r>
      <w:r w:rsidRPr="00282DB8">
        <w:t xml:space="preserve"> </w:t>
      </w:r>
      <w:r>
        <w:t xml:space="preserve">encompass </w:t>
      </w:r>
      <w:r w:rsidRPr="00282DB8">
        <w:t>the enterprises that agree to adopt to deploy TARGET in some measure within their organization</w:t>
      </w:r>
    </w:p>
    <w:p w:rsidR="00543968" w:rsidRPr="00282DB8" w:rsidRDefault="00543968" w:rsidP="00543968">
      <w:pPr>
        <w:numPr>
          <w:ilvl w:val="0"/>
          <w:numId w:val="4"/>
        </w:numPr>
        <w:jc w:val="both"/>
      </w:pPr>
      <w:r w:rsidRPr="00282DB8">
        <w:t>HRM Integration, consisting of the development of a phased integration strategy of TARGET within an organization, ranging from just extraction of competence profiles from the HR system, to full seamless integration.</w:t>
      </w:r>
    </w:p>
    <w:p w:rsidR="00543968" w:rsidRPr="00282DB8" w:rsidRDefault="00543968" w:rsidP="00543968">
      <w:pPr>
        <w:numPr>
          <w:ilvl w:val="0"/>
          <w:numId w:val="4"/>
        </w:numPr>
        <w:jc w:val="both"/>
      </w:pPr>
      <w:r w:rsidRPr="00282DB8">
        <w:t xml:space="preserve">Evaluation framework, the TARGET evaluation framework of a learner’s competence development, which can be at different levels of sophistication depending on the cost and the resulting effectiveness. The simplest implementation of the framework is based on performance indicators measurement whilst the most complex relies on </w:t>
      </w:r>
      <w:proofErr w:type="spellStart"/>
      <w:r w:rsidRPr="00282DB8">
        <w:t>psychophysiological</w:t>
      </w:r>
      <w:proofErr w:type="spellEnd"/>
      <w:r w:rsidRPr="00282DB8">
        <w:t xml:space="preserve"> measurements.</w:t>
      </w:r>
    </w:p>
    <w:p w:rsidR="00543968" w:rsidRPr="00282DB8" w:rsidRDefault="00543968" w:rsidP="00543968">
      <w:pPr>
        <w:pStyle w:val="Text1"/>
        <w:ind w:left="0"/>
      </w:pPr>
    </w:p>
    <w:p w:rsidR="00543968" w:rsidRPr="00282DB8" w:rsidRDefault="00543968" w:rsidP="00543968">
      <w:pPr>
        <w:jc w:val="both"/>
      </w:pPr>
      <w:proofErr w:type="spellStart"/>
      <w:r w:rsidRPr="00282DB8">
        <w:t>TARGET's</w:t>
      </w:r>
      <w:proofErr w:type="spellEnd"/>
      <w:r w:rsidRPr="00282DB8">
        <w:t xml:space="preserve"> form of responsive environment will deliver added value on each dimension, compared to today's mainstream learning environments and tools, which do not effectively address dynamic competence development in a short time with flexible learning contexts of varying complexity and longevity. In addition, TARGET will make it easier for employers to provide training that treats each learner as a unique individual, with different cognitive abilities, emotional intelligence, personality, knowledge and experience. The approach taken by us is not to develop a single solution tailored to all learners, but rather to support mass-individualization, helping learners to attain novel ways of understanding and the ability to think with different perspectives.</w:t>
      </w:r>
      <w:bookmarkStart w:id="15" w:name="_Toc207106405"/>
      <w:bookmarkEnd w:id="15"/>
    </w:p>
    <w:p w:rsidR="00543968" w:rsidRPr="00282DB8" w:rsidRDefault="00543968" w:rsidP="00543968">
      <w:pPr>
        <w:jc w:val="both"/>
      </w:pPr>
      <w:bookmarkStart w:id="16" w:name="_Toc159659638"/>
      <w:bookmarkStart w:id="17" w:name="_Toc159661611"/>
      <w:bookmarkStart w:id="18" w:name="_Toc159748751"/>
      <w:bookmarkStart w:id="19" w:name="_Toc165966994"/>
      <w:bookmarkStart w:id="20" w:name="_Toc165967386"/>
      <w:bookmarkStart w:id="21" w:name="_Toc166989769"/>
      <w:bookmarkEnd w:id="8"/>
      <w:bookmarkEnd w:id="9"/>
      <w:bookmarkEnd w:id="10"/>
      <w:bookmarkEnd w:id="11"/>
      <w:bookmarkEnd w:id="12"/>
      <w:bookmarkEnd w:id="13"/>
      <w:bookmarkEnd w:id="14"/>
    </w:p>
    <w:sectPr w:rsidR="00543968" w:rsidRPr="00282DB8" w:rsidSect="00543968">
      <w:footerReference w:type="even"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728" w:rsidRDefault="003A0728">
      <w:r>
        <w:separator/>
      </w:r>
    </w:p>
  </w:endnote>
  <w:endnote w:type="continuationSeparator" w:id="0">
    <w:p w:rsidR="003A0728" w:rsidRDefault="003A07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OpenSymbol">
    <w:altName w:val="Arial Unicode MS"/>
    <w:charset w:val="80"/>
    <w:family w:val="auto"/>
    <w:pitch w:val="default"/>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Times">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25E" w:rsidRDefault="008C00CB">
    <w:pPr>
      <w:pStyle w:val="Footer"/>
      <w:framePr w:wrap="around" w:vAnchor="text" w:hAnchor="margin" w:xAlign="center" w:y="1"/>
      <w:rPr>
        <w:rStyle w:val="PageNumber"/>
      </w:rPr>
    </w:pPr>
    <w:r>
      <w:rPr>
        <w:rStyle w:val="PageNumber"/>
      </w:rPr>
      <w:fldChar w:fldCharType="begin"/>
    </w:r>
    <w:r w:rsidR="0088125E">
      <w:rPr>
        <w:rStyle w:val="PageNumber"/>
      </w:rPr>
      <w:instrText xml:space="preserve">PAGE  </w:instrText>
    </w:r>
    <w:r>
      <w:rPr>
        <w:rStyle w:val="PageNumber"/>
      </w:rPr>
      <w:fldChar w:fldCharType="end"/>
    </w:r>
  </w:p>
  <w:p w:rsidR="0088125E" w:rsidRDefault="008812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728" w:rsidRDefault="003A0728">
      <w:r>
        <w:separator/>
      </w:r>
    </w:p>
  </w:footnote>
  <w:footnote w:type="continuationSeparator" w:id="0">
    <w:p w:rsidR="003A0728" w:rsidRDefault="003A07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E0166"/>
    <w:lvl w:ilvl="0">
      <w:numFmt w:val="bullet"/>
      <w:lvlText w:val="*"/>
      <w:lvlJc w:val="left"/>
    </w:lvl>
  </w:abstractNum>
  <w:abstractNum w:abstractNumId="1">
    <w:nsid w:val="062738B2"/>
    <w:multiLevelType w:val="hybridMultilevel"/>
    <w:tmpl w:val="A19EA73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Wingdings"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Wingdings"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Wingdings"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nsid w:val="15510A6B"/>
    <w:multiLevelType w:val="hybridMultilevel"/>
    <w:tmpl w:val="BDE4731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Arial"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Arial"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Arial"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nsid w:val="23691D41"/>
    <w:multiLevelType w:val="hybridMultilevel"/>
    <w:tmpl w:val="148E0A76"/>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Wingdings"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Wingdings"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Wingdings"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nsid w:val="3EDA7A26"/>
    <w:multiLevelType w:val="hybridMultilevel"/>
    <w:tmpl w:val="A8B0E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E76D17"/>
    <w:multiLevelType w:val="hybridMultilevel"/>
    <w:tmpl w:val="B8F06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F81B30"/>
    <w:multiLevelType w:val="hybridMultilevel"/>
    <w:tmpl w:val="6802AE9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Wingdings"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Wingdings"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Wingdings"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nsid w:val="41FE6AE4"/>
    <w:multiLevelType w:val="hybridMultilevel"/>
    <w:tmpl w:val="15106C94"/>
    <w:lvl w:ilvl="0" w:tplc="08090019">
      <w:start w:val="1"/>
      <w:numFmt w:val="bullet"/>
      <w:lvlText w:val=""/>
      <w:lvlJc w:val="left"/>
      <w:pPr>
        <w:ind w:left="720" w:hanging="360"/>
      </w:pPr>
      <w:rPr>
        <w:rFonts w:ascii="Symbol" w:hAnsi="Symbol" w:hint="default"/>
      </w:rPr>
    </w:lvl>
    <w:lvl w:ilvl="1" w:tplc="0809000B" w:tentative="1">
      <w:start w:val="1"/>
      <w:numFmt w:val="bullet"/>
      <w:lvlText w:val="o"/>
      <w:lvlJc w:val="left"/>
      <w:pPr>
        <w:ind w:left="1440" w:hanging="360"/>
      </w:pPr>
      <w:rPr>
        <w:rFonts w:ascii="Courier New" w:hAnsi="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8">
    <w:nsid w:val="49FD38E8"/>
    <w:multiLevelType w:val="hybridMultilevel"/>
    <w:tmpl w:val="A6A804D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Wingdings"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Wingdings"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Wingdings"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
    <w:nsid w:val="53C453EE"/>
    <w:multiLevelType w:val="hybridMultilevel"/>
    <w:tmpl w:val="2AE2811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Arial"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Arial"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Arial"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nsid w:val="543A00E1"/>
    <w:multiLevelType w:val="hybridMultilevel"/>
    <w:tmpl w:val="D32E3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7A6F74"/>
    <w:multiLevelType w:val="hybridMultilevel"/>
    <w:tmpl w:val="D99E3198"/>
    <w:lvl w:ilvl="0" w:tplc="0414000F">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2">
    <w:nsid w:val="665815ED"/>
    <w:multiLevelType w:val="hybridMultilevel"/>
    <w:tmpl w:val="26A272E8"/>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3">
    <w:nsid w:val="6D686EEB"/>
    <w:multiLevelType w:val="hybridMultilevel"/>
    <w:tmpl w:val="0548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2845B9"/>
    <w:multiLevelType w:val="multilevel"/>
    <w:tmpl w:val="B11ACC92"/>
    <w:lvl w:ilvl="0">
      <w:start w:val="1"/>
      <w:numFmt w:val="decimal"/>
      <w:lvlText w:val="%1."/>
      <w:lvlJc w:val="left"/>
      <w:pPr>
        <w:tabs>
          <w:tab w:val="num" w:pos="360"/>
        </w:tabs>
        <w:ind w:left="360" w:hanging="360"/>
      </w:pPr>
      <w:rPr>
        <w:rFonts w:hint="default"/>
        <w:b/>
        <w:i w:val="0"/>
        <w:color w:val="666699"/>
      </w:rPr>
    </w:lvl>
    <w:lvl w:ilvl="1">
      <w:start w:val="1"/>
      <w:numFmt w:val="decimal"/>
      <w:pStyle w:val="Heading2"/>
      <w:lvlText w:val="7.%2"/>
      <w:lvlJc w:val="left"/>
      <w:pPr>
        <w:tabs>
          <w:tab w:val="num" w:pos="756"/>
        </w:tabs>
        <w:ind w:left="756" w:hanging="576"/>
      </w:pPr>
      <w:rPr>
        <w:rFonts w:hint="default"/>
        <w:b/>
        <w:i w:val="0"/>
        <w:color w:val="auto"/>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73E02EFC"/>
    <w:multiLevelType w:val="hybridMultilevel"/>
    <w:tmpl w:val="87786B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14"/>
  </w:num>
  <w:num w:numId="3">
    <w:abstractNumId w:val="8"/>
  </w:num>
  <w:num w:numId="4">
    <w:abstractNumId w:val="3"/>
  </w:num>
  <w:num w:numId="5">
    <w:abstractNumId w:val="6"/>
  </w:num>
  <w:num w:numId="6">
    <w:abstractNumId w:val="4"/>
  </w:num>
  <w:num w:numId="7">
    <w:abstractNumId w:val="0"/>
    <w:lvlOverride w:ilvl="0">
      <w:lvl w:ilvl="0">
        <w:numFmt w:val="bullet"/>
        <w:lvlText w:val="•"/>
        <w:legacy w:legacy="1" w:legacySpace="0" w:legacyIndent="0"/>
        <w:lvlJc w:val="left"/>
        <w:rPr>
          <w:rFonts w:ascii="Arial" w:hAnsi="Arial" w:cs="Wingdings" w:hint="default"/>
          <w:sz w:val="22"/>
        </w:rPr>
      </w:lvl>
    </w:lvlOverride>
  </w:num>
  <w:num w:numId="8">
    <w:abstractNumId w:val="1"/>
  </w:num>
  <w:num w:numId="9">
    <w:abstractNumId w:val="15"/>
  </w:num>
  <w:num w:numId="10">
    <w:abstractNumId w:val="10"/>
  </w:num>
  <w:num w:numId="11">
    <w:abstractNumId w:val="5"/>
  </w:num>
  <w:num w:numId="12">
    <w:abstractNumId w:val="13"/>
  </w:num>
  <w:num w:numId="13">
    <w:abstractNumId w:val="11"/>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
  </w:num>
  <w:num w:numId="17">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8"/>
  <w:proofState w:spelling="clean" w:grammar="clean"/>
  <w:stylePaneFormatFilter w:val="3701"/>
  <w:doNotTrackMoves/>
  <w:defaultTabStop w:val="720"/>
  <w:hyphenationZone w:val="425"/>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docVars>
    <w:docVar w:name="LW_DocType" w:val="NORMAL"/>
  </w:docVars>
  <w:rsids>
    <w:rsidRoot w:val="00032C07"/>
    <w:rsid w:val="00032C07"/>
    <w:rsid w:val="001C6124"/>
    <w:rsid w:val="003417B6"/>
    <w:rsid w:val="0036757C"/>
    <w:rsid w:val="003A0728"/>
    <w:rsid w:val="003E68CD"/>
    <w:rsid w:val="004473C6"/>
    <w:rsid w:val="004A433B"/>
    <w:rsid w:val="004E0624"/>
    <w:rsid w:val="004E69E7"/>
    <w:rsid w:val="00543968"/>
    <w:rsid w:val="005C1E97"/>
    <w:rsid w:val="005E3B69"/>
    <w:rsid w:val="006A7C06"/>
    <w:rsid w:val="006F342F"/>
    <w:rsid w:val="0070550A"/>
    <w:rsid w:val="00757362"/>
    <w:rsid w:val="007E5FC7"/>
    <w:rsid w:val="008202B6"/>
    <w:rsid w:val="00843A60"/>
    <w:rsid w:val="0088125E"/>
    <w:rsid w:val="008827AE"/>
    <w:rsid w:val="008829BF"/>
    <w:rsid w:val="008C00CB"/>
    <w:rsid w:val="008F6887"/>
    <w:rsid w:val="009550C6"/>
    <w:rsid w:val="00A01739"/>
    <w:rsid w:val="00A06110"/>
    <w:rsid w:val="00A72929"/>
    <w:rsid w:val="00B41985"/>
    <w:rsid w:val="00CB70BD"/>
    <w:rsid w:val="00D40C61"/>
    <w:rsid w:val="00D43831"/>
    <w:rsid w:val="00DB7181"/>
    <w:rsid w:val="00DF7E5B"/>
    <w:rsid w:val="00EB4B3F"/>
    <w:rsid w:val="00EC4B3A"/>
    <w:rsid w:val="00F06148"/>
    <w:rsid w:val="00F77364"/>
    <w:rsid w:val="00FA12EF"/>
    <w:rsid w:val="00FB6AB6"/>
  </w:rsids>
  <m:mathPr>
    <m:mathFont m:val="Cambria Math"/>
    <m:brkBin m:val="before"/>
    <m:brkBinSub m:val="--"/>
    <m:smallFrac m:val="off"/>
    <m:dispDef m:val="off"/>
    <m:lMargin m:val="0"/>
    <m:rMargin m:val="0"/>
    <m:defJc m:val="centerGroup"/>
    <m:wrapRight/>
    <m:intLim m:val="subSup"/>
    <m:naryLim m:val="subSup"/>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nb-NO" w:eastAsia="nb-NO" w:bidi="ar-SA"/>
      </w:rPr>
    </w:rPrDefault>
    <w:pPrDefault/>
  </w:docDefaults>
  <w:latentStyles w:defLockedState="0" w:defUIPriority="0" w:defSemiHidden="0" w:defUnhideWhenUsed="0" w:defQFormat="0" w:count="267">
    <w:lsdException w:name="toc 1" w:uiPriority="39"/>
    <w:lsdException w:name="toc 2" w:uiPriority="39"/>
  </w:latentStyles>
  <w:style w:type="paragraph" w:default="1" w:styleId="Normal">
    <w:name w:val="Normal"/>
    <w:qFormat/>
    <w:rsid w:val="00B41985"/>
    <w:rPr>
      <w:lang w:val="en-GB" w:eastAsia="en-GB"/>
    </w:rPr>
  </w:style>
  <w:style w:type="paragraph" w:styleId="Heading1">
    <w:name w:val="heading 1"/>
    <w:basedOn w:val="Normal"/>
    <w:next w:val="Normal"/>
    <w:link w:val="Heading1Char"/>
    <w:qFormat/>
    <w:rsid w:val="00032C07"/>
    <w:pPr>
      <w:keepNext/>
      <w:spacing w:before="240" w:after="60"/>
      <w:jc w:val="both"/>
      <w:outlineLvl w:val="0"/>
    </w:pPr>
    <w:rPr>
      <w:rFonts w:ascii="Arial" w:hAnsi="Arial" w:cs="Arial"/>
      <w:b/>
      <w:bCs/>
      <w:kern w:val="32"/>
      <w:sz w:val="32"/>
      <w:szCs w:val="32"/>
    </w:rPr>
  </w:style>
  <w:style w:type="paragraph" w:styleId="Heading2">
    <w:name w:val="heading 2"/>
    <w:basedOn w:val="Normal"/>
    <w:next w:val="Normal"/>
    <w:link w:val="Heading2Char"/>
    <w:qFormat/>
    <w:rsid w:val="00032C07"/>
    <w:pPr>
      <w:keepNext/>
      <w:numPr>
        <w:ilvl w:val="1"/>
        <w:numId w:val="2"/>
      </w:num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032C07"/>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32C07"/>
    <w:pPr>
      <w:keepNext/>
      <w:numPr>
        <w:ilvl w:val="3"/>
        <w:numId w:val="2"/>
      </w:numPr>
      <w:spacing w:before="240" w:after="60"/>
      <w:outlineLvl w:val="3"/>
    </w:pPr>
    <w:rPr>
      <w:b/>
      <w:bCs/>
      <w:sz w:val="28"/>
      <w:szCs w:val="28"/>
    </w:rPr>
  </w:style>
  <w:style w:type="paragraph" w:styleId="Heading5">
    <w:name w:val="heading 5"/>
    <w:aliases w:val="5H"/>
    <w:basedOn w:val="Normal"/>
    <w:next w:val="Normal"/>
    <w:link w:val="Heading5Char"/>
    <w:qFormat/>
    <w:rsid w:val="00032C07"/>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032C07"/>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032C07"/>
    <w:pPr>
      <w:numPr>
        <w:ilvl w:val="6"/>
        <w:numId w:val="2"/>
      </w:numPr>
      <w:spacing w:before="240" w:after="60"/>
      <w:outlineLvl w:val="6"/>
    </w:pPr>
  </w:style>
  <w:style w:type="paragraph" w:styleId="Heading8">
    <w:name w:val="heading 8"/>
    <w:basedOn w:val="Normal"/>
    <w:next w:val="Normal"/>
    <w:link w:val="Heading8Char"/>
    <w:qFormat/>
    <w:rsid w:val="00032C07"/>
    <w:pPr>
      <w:numPr>
        <w:ilvl w:val="7"/>
        <w:numId w:val="2"/>
      </w:numPr>
      <w:spacing w:before="240" w:after="60"/>
      <w:outlineLvl w:val="7"/>
    </w:pPr>
    <w:rPr>
      <w:i/>
      <w:iCs/>
    </w:rPr>
  </w:style>
  <w:style w:type="paragraph" w:styleId="Heading9">
    <w:name w:val="heading 9"/>
    <w:basedOn w:val="Normal"/>
    <w:next w:val="Normal"/>
    <w:link w:val="Heading9Char"/>
    <w:qFormat/>
    <w:rsid w:val="00032C07"/>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2C07"/>
    <w:rPr>
      <w:rFonts w:ascii="Arial" w:hAnsi="Arial" w:cs="Arial"/>
      <w:b/>
      <w:bCs/>
      <w:kern w:val="32"/>
      <w:sz w:val="32"/>
      <w:szCs w:val="32"/>
      <w:lang w:val="en-GB" w:eastAsia="en-GB" w:bidi="ar-SA"/>
    </w:rPr>
  </w:style>
  <w:style w:type="character" w:customStyle="1" w:styleId="Heading2Char">
    <w:name w:val="Heading 2 Char"/>
    <w:basedOn w:val="DefaultParagraphFont"/>
    <w:link w:val="Heading2"/>
    <w:rsid w:val="00032C07"/>
    <w:rPr>
      <w:rFonts w:ascii="Arial" w:hAnsi="Arial" w:cs="Arial"/>
      <w:b/>
      <w:bCs/>
      <w:i/>
      <w:iCs/>
      <w:sz w:val="28"/>
      <w:szCs w:val="28"/>
      <w:lang w:val="en-GB" w:eastAsia="en-GB" w:bidi="ar-SA"/>
    </w:rPr>
  </w:style>
  <w:style w:type="character" w:customStyle="1" w:styleId="Heading3Char">
    <w:name w:val="Heading 3 Char"/>
    <w:basedOn w:val="DefaultParagraphFont"/>
    <w:link w:val="Heading3"/>
    <w:rsid w:val="009C5107"/>
    <w:rPr>
      <w:rFonts w:ascii="Arial" w:hAnsi="Arial" w:cs="Arial"/>
      <w:b/>
      <w:bCs/>
      <w:sz w:val="26"/>
      <w:szCs w:val="26"/>
      <w:lang w:val="en-GB" w:eastAsia="en-GB" w:bidi="ar-SA"/>
    </w:rPr>
  </w:style>
  <w:style w:type="character" w:customStyle="1" w:styleId="Heading4Char">
    <w:name w:val="Heading 4 Char"/>
    <w:basedOn w:val="DefaultParagraphFont"/>
    <w:link w:val="Heading4"/>
    <w:rsid w:val="009C5107"/>
    <w:rPr>
      <w:b/>
      <w:bCs/>
      <w:sz w:val="28"/>
      <w:szCs w:val="28"/>
      <w:lang w:val="en-GB" w:eastAsia="en-GB" w:bidi="ar-SA"/>
    </w:rPr>
  </w:style>
  <w:style w:type="character" w:customStyle="1" w:styleId="Heading5Char">
    <w:name w:val="Heading 5 Char"/>
    <w:aliases w:val="5H Char"/>
    <w:basedOn w:val="DefaultParagraphFont"/>
    <w:link w:val="Heading5"/>
    <w:rsid w:val="009C5107"/>
    <w:rPr>
      <w:b/>
      <w:bCs/>
      <w:i/>
      <w:iCs/>
      <w:sz w:val="26"/>
      <w:szCs w:val="26"/>
      <w:lang w:val="en-GB" w:eastAsia="en-GB" w:bidi="ar-SA"/>
    </w:rPr>
  </w:style>
  <w:style w:type="character" w:customStyle="1" w:styleId="Heading6Char">
    <w:name w:val="Heading 6 Char"/>
    <w:basedOn w:val="DefaultParagraphFont"/>
    <w:link w:val="Heading6"/>
    <w:rsid w:val="009C5107"/>
    <w:rPr>
      <w:b/>
      <w:bCs/>
      <w:sz w:val="22"/>
      <w:szCs w:val="22"/>
      <w:lang w:val="en-GB" w:eastAsia="en-GB" w:bidi="ar-SA"/>
    </w:rPr>
  </w:style>
  <w:style w:type="character" w:customStyle="1" w:styleId="Heading7Char">
    <w:name w:val="Heading 7 Char"/>
    <w:basedOn w:val="DefaultParagraphFont"/>
    <w:link w:val="Heading7"/>
    <w:rsid w:val="009C5107"/>
    <w:rPr>
      <w:sz w:val="24"/>
      <w:szCs w:val="24"/>
      <w:lang w:val="en-GB" w:eastAsia="en-GB" w:bidi="ar-SA"/>
    </w:rPr>
  </w:style>
  <w:style w:type="character" w:customStyle="1" w:styleId="Heading8Char">
    <w:name w:val="Heading 8 Char"/>
    <w:basedOn w:val="DefaultParagraphFont"/>
    <w:link w:val="Heading8"/>
    <w:rsid w:val="009C5107"/>
    <w:rPr>
      <w:i/>
      <w:iCs/>
      <w:sz w:val="24"/>
      <w:szCs w:val="24"/>
      <w:lang w:val="en-GB" w:eastAsia="en-GB" w:bidi="ar-SA"/>
    </w:rPr>
  </w:style>
  <w:style w:type="character" w:customStyle="1" w:styleId="Heading9Char">
    <w:name w:val="Heading 9 Char"/>
    <w:basedOn w:val="DefaultParagraphFont"/>
    <w:link w:val="Heading9"/>
    <w:rsid w:val="009C5107"/>
    <w:rPr>
      <w:rFonts w:ascii="Arial" w:hAnsi="Arial" w:cs="Arial"/>
      <w:sz w:val="22"/>
      <w:szCs w:val="22"/>
      <w:lang w:val="en-GB" w:eastAsia="en-GB" w:bidi="ar-SA"/>
    </w:rPr>
  </w:style>
  <w:style w:type="character" w:styleId="FootnoteReference">
    <w:name w:val="footnote reference"/>
    <w:basedOn w:val="DefaultParagraphFont"/>
    <w:semiHidden/>
    <w:rsid w:val="00032C07"/>
    <w:rPr>
      <w:vertAlign w:val="superscript"/>
    </w:rPr>
  </w:style>
  <w:style w:type="character" w:styleId="PageNumber">
    <w:name w:val="page number"/>
    <w:basedOn w:val="DefaultParagraphFont"/>
    <w:rsid w:val="00032C07"/>
  </w:style>
  <w:style w:type="paragraph" w:styleId="TOC5">
    <w:name w:val="toc 5"/>
    <w:basedOn w:val="Normal"/>
    <w:next w:val="Normal"/>
    <w:autoRedefine/>
    <w:semiHidden/>
    <w:rsid w:val="002B3778"/>
    <w:pPr>
      <w:jc w:val="center"/>
    </w:pPr>
    <w:rPr>
      <w:b/>
      <w:sz w:val="20"/>
      <w:szCs w:val="20"/>
    </w:rPr>
  </w:style>
  <w:style w:type="character" w:styleId="Hyperlink">
    <w:name w:val="Hyperlink"/>
    <w:basedOn w:val="DefaultParagraphFont"/>
    <w:uiPriority w:val="99"/>
    <w:rsid w:val="00032C07"/>
    <w:rPr>
      <w:color w:val="0000FF"/>
      <w:u w:val="single"/>
    </w:rPr>
  </w:style>
  <w:style w:type="paragraph" w:styleId="Footer">
    <w:name w:val="footer"/>
    <w:basedOn w:val="Normal"/>
    <w:link w:val="FooterChar"/>
    <w:rsid w:val="00032C07"/>
    <w:pPr>
      <w:tabs>
        <w:tab w:val="center" w:pos="4320"/>
        <w:tab w:val="right" w:pos="8640"/>
      </w:tabs>
    </w:pPr>
  </w:style>
  <w:style w:type="character" w:customStyle="1" w:styleId="FooterChar">
    <w:name w:val="Footer Char"/>
    <w:basedOn w:val="DefaultParagraphFont"/>
    <w:link w:val="Footer"/>
    <w:rsid w:val="009C5107"/>
    <w:rPr>
      <w:sz w:val="24"/>
      <w:szCs w:val="24"/>
      <w:lang w:val="en-GB" w:eastAsia="en-GB"/>
    </w:rPr>
  </w:style>
  <w:style w:type="paragraph" w:styleId="FootnoteText">
    <w:name w:val="footnote text"/>
    <w:aliases w:val="Schriftart: 9 pt,Schriftart: 10 pt,Schriftart: 8 pt,WB-Fußnotentext,fn,footnote text,Footnotes,Footnote ak,Footnote"/>
    <w:basedOn w:val="Normal"/>
    <w:link w:val="FootnoteTextChar"/>
    <w:semiHidden/>
    <w:rsid w:val="00032C07"/>
    <w:rPr>
      <w:sz w:val="20"/>
      <w:szCs w:val="20"/>
    </w:rPr>
  </w:style>
  <w:style w:type="character" w:customStyle="1" w:styleId="FootnoteTextChar">
    <w:name w:val="Footnote Text Char"/>
    <w:aliases w:val="Schriftart: 9 pt Char,Schriftart: 10 pt Char,Schriftart: 8 pt Char,WB-Fußnotentext Char,fn Char,footnote text Char,Footnotes Char,Footnote ak Char,Footnote Char"/>
    <w:basedOn w:val="DefaultParagraphFont"/>
    <w:link w:val="FootnoteText"/>
    <w:rsid w:val="00743BCE"/>
    <w:rPr>
      <w:lang w:val="en-GB" w:eastAsia="en-GB" w:bidi="ar-SA"/>
    </w:rPr>
  </w:style>
  <w:style w:type="character" w:customStyle="1" w:styleId="headertext">
    <w:name w:val="headertext"/>
    <w:basedOn w:val="DefaultParagraphFont"/>
    <w:rsid w:val="00032C07"/>
  </w:style>
  <w:style w:type="paragraph" w:customStyle="1" w:styleId="zoe">
    <w:name w:val="zoe"/>
    <w:basedOn w:val="Heading1"/>
    <w:autoRedefine/>
    <w:rsid w:val="002D22DE"/>
    <w:pPr>
      <w:tabs>
        <w:tab w:val="left" w:pos="1418"/>
      </w:tabs>
      <w:spacing w:before="0" w:after="0"/>
      <w:ind w:left="426" w:hanging="426"/>
      <w:jc w:val="center"/>
    </w:pPr>
    <w:rPr>
      <w:rFonts w:ascii="Times New Roman" w:hAnsi="Times New Roman" w:cs="Times New Roman"/>
      <w:color w:val="666699"/>
      <w:kern w:val="0"/>
      <w:sz w:val="28"/>
      <w:szCs w:val="28"/>
    </w:rPr>
  </w:style>
  <w:style w:type="table" w:styleId="TableGrid">
    <w:name w:val="Table Grid"/>
    <w:basedOn w:val="TableNormal"/>
    <w:rsid w:val="00032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227D0"/>
    <w:pPr>
      <w:tabs>
        <w:tab w:val="center" w:pos="4536"/>
        <w:tab w:val="right" w:pos="9072"/>
      </w:tabs>
    </w:pPr>
  </w:style>
  <w:style w:type="character" w:customStyle="1" w:styleId="HeaderChar">
    <w:name w:val="Header Char"/>
    <w:basedOn w:val="DefaultParagraphFont"/>
    <w:link w:val="Header"/>
    <w:rsid w:val="009C5107"/>
    <w:rPr>
      <w:sz w:val="24"/>
      <w:szCs w:val="24"/>
      <w:lang w:val="en-GB" w:eastAsia="en-GB"/>
    </w:rPr>
  </w:style>
  <w:style w:type="paragraph" w:customStyle="1" w:styleId="Text">
    <w:name w:val="Text"/>
    <w:basedOn w:val="Normal"/>
    <w:link w:val="TextChar"/>
    <w:qFormat/>
    <w:rsid w:val="007B7A4B"/>
    <w:pPr>
      <w:spacing w:after="120"/>
      <w:jc w:val="both"/>
    </w:pPr>
    <w:rPr>
      <w:rFonts w:eastAsia="Calibri"/>
      <w:sz w:val="22"/>
      <w:szCs w:val="22"/>
      <w:lang w:eastAsia="en-US"/>
    </w:rPr>
  </w:style>
  <w:style w:type="character" w:customStyle="1" w:styleId="TextChar">
    <w:name w:val="Text Char"/>
    <w:basedOn w:val="DefaultParagraphFont"/>
    <w:link w:val="Text"/>
    <w:rsid w:val="007B7A4B"/>
    <w:rPr>
      <w:rFonts w:eastAsia="Calibri"/>
      <w:sz w:val="22"/>
      <w:szCs w:val="22"/>
      <w:lang w:val="en-GB" w:eastAsia="en-US" w:bidi="ar-SA"/>
    </w:rPr>
  </w:style>
  <w:style w:type="paragraph" w:customStyle="1" w:styleId="Task">
    <w:name w:val="Task"/>
    <w:basedOn w:val="Normal"/>
    <w:rsid w:val="00D12F67"/>
    <w:pPr>
      <w:shd w:val="clear" w:color="auto" w:fill="D9D9D9"/>
      <w:autoSpaceDE w:val="0"/>
      <w:autoSpaceDN w:val="0"/>
      <w:spacing w:before="120"/>
    </w:pPr>
    <w:rPr>
      <w:rFonts w:ascii="Tahoma" w:hAnsi="Tahoma"/>
      <w:snapToGrid w:val="0"/>
      <w:sz w:val="20"/>
    </w:rPr>
  </w:style>
  <w:style w:type="paragraph" w:styleId="NormalIndent">
    <w:name w:val="Normal Indent"/>
    <w:basedOn w:val="Normal"/>
    <w:rsid w:val="00743BCE"/>
    <w:pPr>
      <w:ind w:left="720"/>
      <w:jc w:val="both"/>
    </w:pPr>
    <w:rPr>
      <w:sz w:val="22"/>
      <w:szCs w:val="22"/>
      <w:lang w:eastAsia="fr-BE"/>
    </w:rPr>
  </w:style>
  <w:style w:type="paragraph" w:customStyle="1" w:styleId="Text1">
    <w:name w:val="Text 1"/>
    <w:basedOn w:val="Normal"/>
    <w:link w:val="Text1Char"/>
    <w:rsid w:val="00546C41"/>
    <w:pPr>
      <w:spacing w:after="60"/>
      <w:ind w:left="567"/>
      <w:jc w:val="both"/>
    </w:pPr>
    <w:rPr>
      <w:sz w:val="22"/>
      <w:szCs w:val="20"/>
      <w:lang w:eastAsia="fr-BE"/>
    </w:rPr>
  </w:style>
  <w:style w:type="character" w:customStyle="1" w:styleId="Text1Char">
    <w:name w:val="Text 1 Char"/>
    <w:basedOn w:val="DefaultParagraphFont"/>
    <w:link w:val="Text1"/>
    <w:rsid w:val="00546C41"/>
    <w:rPr>
      <w:sz w:val="22"/>
      <w:lang w:val="en-GB" w:eastAsia="fr-BE" w:bidi="ar-SA"/>
    </w:rPr>
  </w:style>
  <w:style w:type="paragraph" w:styleId="Caption">
    <w:name w:val="caption"/>
    <w:basedOn w:val="Normal"/>
    <w:next w:val="Normal"/>
    <w:qFormat/>
    <w:rsid w:val="00692A03"/>
    <w:rPr>
      <w:b/>
      <w:bCs/>
      <w:sz w:val="20"/>
      <w:szCs w:val="20"/>
    </w:rPr>
  </w:style>
  <w:style w:type="character" w:styleId="CommentReference">
    <w:name w:val="annotation reference"/>
    <w:basedOn w:val="DefaultParagraphFont"/>
    <w:rsid w:val="00C4028A"/>
    <w:rPr>
      <w:sz w:val="16"/>
      <w:szCs w:val="16"/>
    </w:rPr>
  </w:style>
  <w:style w:type="paragraph" w:styleId="CommentText">
    <w:name w:val="annotation text"/>
    <w:basedOn w:val="Normal"/>
    <w:link w:val="CommentTextChar"/>
    <w:rsid w:val="00C4028A"/>
    <w:rPr>
      <w:sz w:val="20"/>
      <w:szCs w:val="20"/>
    </w:rPr>
  </w:style>
  <w:style w:type="character" w:customStyle="1" w:styleId="CommentTextChar">
    <w:name w:val="Comment Text Char"/>
    <w:basedOn w:val="DefaultParagraphFont"/>
    <w:link w:val="CommentText"/>
    <w:rsid w:val="00C4028A"/>
    <w:rPr>
      <w:lang w:val="en-GB" w:eastAsia="en-GB"/>
    </w:rPr>
  </w:style>
  <w:style w:type="paragraph" w:styleId="CommentSubject">
    <w:name w:val="annotation subject"/>
    <w:basedOn w:val="CommentText"/>
    <w:next w:val="CommentText"/>
    <w:link w:val="CommentSubjectChar"/>
    <w:rsid w:val="00C4028A"/>
    <w:rPr>
      <w:b/>
      <w:bCs/>
    </w:rPr>
  </w:style>
  <w:style w:type="character" w:customStyle="1" w:styleId="CommentSubjectChar">
    <w:name w:val="Comment Subject Char"/>
    <w:basedOn w:val="CommentTextChar"/>
    <w:link w:val="CommentSubject"/>
    <w:rsid w:val="00C4028A"/>
    <w:rPr>
      <w:b/>
      <w:bCs/>
    </w:rPr>
  </w:style>
  <w:style w:type="paragraph" w:styleId="BalloonText">
    <w:name w:val="Balloon Text"/>
    <w:basedOn w:val="Normal"/>
    <w:link w:val="BalloonTextChar"/>
    <w:rsid w:val="00C4028A"/>
    <w:rPr>
      <w:rFonts w:ascii="Tahoma" w:hAnsi="Tahoma" w:cs="Tahoma"/>
      <w:sz w:val="16"/>
      <w:szCs w:val="16"/>
    </w:rPr>
  </w:style>
  <w:style w:type="character" w:customStyle="1" w:styleId="BalloonTextChar">
    <w:name w:val="Balloon Text Char"/>
    <w:basedOn w:val="DefaultParagraphFont"/>
    <w:link w:val="BalloonText"/>
    <w:rsid w:val="00C4028A"/>
    <w:rPr>
      <w:rFonts w:ascii="Tahoma" w:hAnsi="Tahoma" w:cs="Tahoma"/>
      <w:sz w:val="16"/>
      <w:szCs w:val="16"/>
      <w:lang w:val="en-GB" w:eastAsia="en-GB"/>
    </w:rPr>
  </w:style>
  <w:style w:type="character" w:customStyle="1" w:styleId="WW8Num1z0">
    <w:name w:val="WW8Num1z0"/>
    <w:rsid w:val="00951146"/>
    <w:rPr>
      <w:rFonts w:ascii="Symbol" w:hAnsi="Symbol"/>
    </w:rPr>
  </w:style>
  <w:style w:type="character" w:customStyle="1" w:styleId="WW8Num1z1">
    <w:name w:val="WW8Num1z1"/>
    <w:rsid w:val="00951146"/>
    <w:rPr>
      <w:rFonts w:ascii="Courier New" w:hAnsi="Courier New"/>
    </w:rPr>
  </w:style>
  <w:style w:type="character" w:customStyle="1" w:styleId="WW8Num1z2">
    <w:name w:val="WW8Num1z2"/>
    <w:rsid w:val="00951146"/>
    <w:rPr>
      <w:rFonts w:ascii="Wingdings" w:hAnsi="Wingdings"/>
    </w:rPr>
  </w:style>
  <w:style w:type="character" w:customStyle="1" w:styleId="WW8Num3z1">
    <w:name w:val="WW8Num3z1"/>
    <w:rsid w:val="00951146"/>
    <w:rPr>
      <w:rFonts w:ascii="Symbol" w:hAnsi="Symbol"/>
    </w:rPr>
  </w:style>
  <w:style w:type="character" w:customStyle="1" w:styleId="WW8Num4z0">
    <w:name w:val="WW8Num4z0"/>
    <w:rsid w:val="00951146"/>
    <w:rPr>
      <w:rFonts w:ascii="Symbol" w:hAnsi="Symbol"/>
    </w:rPr>
  </w:style>
  <w:style w:type="character" w:customStyle="1" w:styleId="WW8Num4z1">
    <w:name w:val="WW8Num4z1"/>
    <w:rsid w:val="00951146"/>
    <w:rPr>
      <w:rFonts w:ascii="Courier New" w:hAnsi="Courier New"/>
    </w:rPr>
  </w:style>
  <w:style w:type="character" w:customStyle="1" w:styleId="WW8Num4z2">
    <w:name w:val="WW8Num4z2"/>
    <w:rsid w:val="00951146"/>
    <w:rPr>
      <w:rFonts w:ascii="Wingdings" w:hAnsi="Wingdings"/>
    </w:rPr>
  </w:style>
  <w:style w:type="character" w:customStyle="1" w:styleId="WW8Num5z0">
    <w:name w:val="WW8Num5z0"/>
    <w:rsid w:val="00951146"/>
    <w:rPr>
      <w:rFonts w:ascii="Symbol" w:hAnsi="Symbol"/>
    </w:rPr>
  </w:style>
  <w:style w:type="character" w:customStyle="1" w:styleId="WW8Num5z1">
    <w:name w:val="WW8Num5z1"/>
    <w:rsid w:val="00951146"/>
    <w:rPr>
      <w:rFonts w:ascii="Courier New" w:hAnsi="Courier New"/>
    </w:rPr>
  </w:style>
  <w:style w:type="character" w:customStyle="1" w:styleId="WW8Num5z2">
    <w:name w:val="WW8Num5z2"/>
    <w:rsid w:val="00951146"/>
    <w:rPr>
      <w:rFonts w:ascii="Wingdings" w:hAnsi="Wingdings"/>
    </w:rPr>
  </w:style>
  <w:style w:type="character" w:customStyle="1" w:styleId="WW8Num6z0">
    <w:name w:val="WW8Num6z0"/>
    <w:rsid w:val="00951146"/>
    <w:rPr>
      <w:rFonts w:ascii="Symbol" w:hAnsi="Symbol"/>
    </w:rPr>
  </w:style>
  <w:style w:type="character" w:customStyle="1" w:styleId="WW8Num6z1">
    <w:name w:val="WW8Num6z1"/>
    <w:rsid w:val="00951146"/>
    <w:rPr>
      <w:rFonts w:ascii="Courier New" w:hAnsi="Courier New"/>
    </w:rPr>
  </w:style>
  <w:style w:type="character" w:customStyle="1" w:styleId="WW8Num6z2">
    <w:name w:val="WW8Num6z2"/>
    <w:rsid w:val="00951146"/>
    <w:rPr>
      <w:rFonts w:ascii="Wingdings" w:hAnsi="Wingdings"/>
    </w:rPr>
  </w:style>
  <w:style w:type="character" w:customStyle="1" w:styleId="WW8Num7z0">
    <w:name w:val="WW8Num7z0"/>
    <w:rsid w:val="00951146"/>
    <w:rPr>
      <w:rFonts w:ascii="Symbol" w:hAnsi="Symbol"/>
    </w:rPr>
  </w:style>
  <w:style w:type="character" w:customStyle="1" w:styleId="WW8Num7z1">
    <w:name w:val="WW8Num7z1"/>
    <w:rsid w:val="00951146"/>
    <w:rPr>
      <w:rFonts w:ascii="Courier New" w:hAnsi="Courier New"/>
    </w:rPr>
  </w:style>
  <w:style w:type="character" w:customStyle="1" w:styleId="WW8Num7z2">
    <w:name w:val="WW8Num7z2"/>
    <w:rsid w:val="00951146"/>
    <w:rPr>
      <w:rFonts w:ascii="Wingdings" w:hAnsi="Wingdings"/>
    </w:rPr>
  </w:style>
  <w:style w:type="character" w:customStyle="1" w:styleId="WW8Num8z0">
    <w:name w:val="WW8Num8z0"/>
    <w:rsid w:val="00951146"/>
    <w:rPr>
      <w:rFonts w:ascii="Symbol" w:hAnsi="Symbol"/>
    </w:rPr>
  </w:style>
  <w:style w:type="character" w:customStyle="1" w:styleId="WW8Num8z1">
    <w:name w:val="WW8Num8z1"/>
    <w:rsid w:val="00951146"/>
    <w:rPr>
      <w:rFonts w:ascii="Courier New" w:hAnsi="Courier New"/>
    </w:rPr>
  </w:style>
  <w:style w:type="character" w:customStyle="1" w:styleId="WW8Num8z2">
    <w:name w:val="WW8Num8z2"/>
    <w:rsid w:val="00951146"/>
    <w:rPr>
      <w:rFonts w:ascii="Wingdings" w:hAnsi="Wingdings"/>
    </w:rPr>
  </w:style>
  <w:style w:type="character" w:customStyle="1" w:styleId="WW8Num9z0">
    <w:name w:val="WW8Num9z0"/>
    <w:rsid w:val="00951146"/>
    <w:rPr>
      <w:rFonts w:ascii="Times New Roman" w:eastAsia="Times New Roman" w:hAnsi="Times New Roman" w:cs="Times New Roman"/>
    </w:rPr>
  </w:style>
  <w:style w:type="character" w:customStyle="1" w:styleId="WW8Num9z1">
    <w:name w:val="WW8Num9z1"/>
    <w:rsid w:val="00951146"/>
    <w:rPr>
      <w:rFonts w:ascii="Courier New" w:hAnsi="Courier New"/>
    </w:rPr>
  </w:style>
  <w:style w:type="character" w:customStyle="1" w:styleId="WW8Num9z2">
    <w:name w:val="WW8Num9z2"/>
    <w:rsid w:val="00951146"/>
    <w:rPr>
      <w:rFonts w:ascii="Wingdings" w:hAnsi="Wingdings"/>
    </w:rPr>
  </w:style>
  <w:style w:type="character" w:customStyle="1" w:styleId="WW8Num9z3">
    <w:name w:val="WW8Num9z3"/>
    <w:rsid w:val="00951146"/>
    <w:rPr>
      <w:rFonts w:ascii="Symbol" w:hAnsi="Symbol"/>
    </w:rPr>
  </w:style>
  <w:style w:type="character" w:customStyle="1" w:styleId="WW8Num10z0">
    <w:name w:val="WW8Num10z0"/>
    <w:rsid w:val="00951146"/>
    <w:rPr>
      <w:rFonts w:ascii="Symbol" w:hAnsi="Symbol"/>
    </w:rPr>
  </w:style>
  <w:style w:type="character" w:customStyle="1" w:styleId="WW8Num10z2">
    <w:name w:val="WW8Num10z2"/>
    <w:rsid w:val="00951146"/>
    <w:rPr>
      <w:rFonts w:ascii="Wingdings" w:hAnsi="Wingdings"/>
    </w:rPr>
  </w:style>
  <w:style w:type="character" w:customStyle="1" w:styleId="WW8Num10z4">
    <w:name w:val="WW8Num10z4"/>
    <w:rsid w:val="00951146"/>
    <w:rPr>
      <w:rFonts w:ascii="Courier New" w:hAnsi="Courier New"/>
    </w:rPr>
  </w:style>
  <w:style w:type="character" w:customStyle="1" w:styleId="WW8Num11z0">
    <w:name w:val="WW8Num11z0"/>
    <w:rsid w:val="00951146"/>
    <w:rPr>
      <w:rFonts w:ascii="Wingdings" w:hAnsi="Wingdings"/>
    </w:rPr>
  </w:style>
  <w:style w:type="character" w:customStyle="1" w:styleId="WW8Num11z1">
    <w:name w:val="WW8Num11z1"/>
    <w:rsid w:val="00951146"/>
    <w:rPr>
      <w:rFonts w:ascii="Arial" w:hAnsi="Arial"/>
      <w:sz w:val="40"/>
    </w:rPr>
  </w:style>
  <w:style w:type="character" w:customStyle="1" w:styleId="WW8Num11z3">
    <w:name w:val="WW8Num11z3"/>
    <w:rsid w:val="00951146"/>
    <w:rPr>
      <w:rFonts w:ascii="Symbol" w:hAnsi="Symbol"/>
    </w:rPr>
  </w:style>
  <w:style w:type="character" w:customStyle="1" w:styleId="WW8Num11z4">
    <w:name w:val="WW8Num11z4"/>
    <w:rsid w:val="00951146"/>
    <w:rPr>
      <w:rFonts w:ascii="Courier New" w:hAnsi="Courier New"/>
    </w:rPr>
  </w:style>
  <w:style w:type="character" w:customStyle="1" w:styleId="WW8Num12z0">
    <w:name w:val="WW8Num12z0"/>
    <w:rsid w:val="00951146"/>
    <w:rPr>
      <w:rFonts w:ascii="Wingdings" w:hAnsi="Wingdings"/>
    </w:rPr>
  </w:style>
  <w:style w:type="character" w:customStyle="1" w:styleId="WW8Num12z1">
    <w:name w:val="WW8Num12z1"/>
    <w:rsid w:val="00951146"/>
    <w:rPr>
      <w:rFonts w:ascii="Arial" w:hAnsi="Arial"/>
      <w:sz w:val="40"/>
    </w:rPr>
  </w:style>
  <w:style w:type="character" w:customStyle="1" w:styleId="WW8Num12z3">
    <w:name w:val="WW8Num12z3"/>
    <w:rsid w:val="00951146"/>
    <w:rPr>
      <w:rFonts w:ascii="Symbol" w:hAnsi="Symbol"/>
    </w:rPr>
  </w:style>
  <w:style w:type="character" w:customStyle="1" w:styleId="WW8Num12z4">
    <w:name w:val="WW8Num12z4"/>
    <w:rsid w:val="00951146"/>
    <w:rPr>
      <w:rFonts w:ascii="Courier New" w:hAnsi="Courier New"/>
    </w:rPr>
  </w:style>
  <w:style w:type="character" w:customStyle="1" w:styleId="WW8Num13z0">
    <w:name w:val="WW8Num13z0"/>
    <w:rsid w:val="00951146"/>
    <w:rPr>
      <w:rFonts w:ascii="Symbol" w:hAnsi="Symbol"/>
    </w:rPr>
  </w:style>
  <w:style w:type="character" w:customStyle="1" w:styleId="WW8Num13z1">
    <w:name w:val="WW8Num13z1"/>
    <w:rsid w:val="00951146"/>
    <w:rPr>
      <w:rFonts w:ascii="Courier New" w:hAnsi="Courier New"/>
    </w:rPr>
  </w:style>
  <w:style w:type="character" w:customStyle="1" w:styleId="WW8Num13z2">
    <w:name w:val="WW8Num13z2"/>
    <w:rsid w:val="00951146"/>
    <w:rPr>
      <w:rFonts w:ascii="Wingdings" w:hAnsi="Wingdings"/>
    </w:rPr>
  </w:style>
  <w:style w:type="character" w:customStyle="1" w:styleId="WW8Num14z0">
    <w:name w:val="WW8Num14z0"/>
    <w:rsid w:val="00951146"/>
    <w:rPr>
      <w:rFonts w:ascii="Symbol" w:hAnsi="Symbol"/>
      <w:sz w:val="32"/>
    </w:rPr>
  </w:style>
  <w:style w:type="character" w:customStyle="1" w:styleId="WW8Num14z1">
    <w:name w:val="WW8Num14z1"/>
    <w:rsid w:val="00951146"/>
    <w:rPr>
      <w:rFonts w:ascii="Arial" w:hAnsi="Arial"/>
      <w:sz w:val="40"/>
    </w:rPr>
  </w:style>
  <w:style w:type="character" w:customStyle="1" w:styleId="WW8Num14z2">
    <w:name w:val="WW8Num14z2"/>
    <w:rsid w:val="00951146"/>
    <w:rPr>
      <w:rFonts w:ascii="Wingdings" w:hAnsi="Wingdings"/>
    </w:rPr>
  </w:style>
  <w:style w:type="character" w:customStyle="1" w:styleId="WW8Num14z3">
    <w:name w:val="WW8Num14z3"/>
    <w:rsid w:val="00951146"/>
    <w:rPr>
      <w:rFonts w:ascii="Symbol" w:hAnsi="Symbol"/>
    </w:rPr>
  </w:style>
  <w:style w:type="character" w:customStyle="1" w:styleId="WW8Num14z4">
    <w:name w:val="WW8Num14z4"/>
    <w:rsid w:val="00951146"/>
    <w:rPr>
      <w:rFonts w:ascii="Courier New" w:hAnsi="Courier New"/>
    </w:rPr>
  </w:style>
  <w:style w:type="character" w:customStyle="1" w:styleId="WW8Num15z0">
    <w:name w:val="WW8Num15z0"/>
    <w:rsid w:val="00951146"/>
    <w:rPr>
      <w:rFonts w:ascii="Symbol" w:hAnsi="Symbol"/>
    </w:rPr>
  </w:style>
  <w:style w:type="character" w:customStyle="1" w:styleId="WW8Num15z1">
    <w:name w:val="WW8Num15z1"/>
    <w:rsid w:val="00951146"/>
    <w:rPr>
      <w:rFonts w:ascii="Courier New" w:hAnsi="Courier New"/>
    </w:rPr>
  </w:style>
  <w:style w:type="character" w:customStyle="1" w:styleId="WW8Num15z2">
    <w:name w:val="WW8Num15z2"/>
    <w:rsid w:val="00951146"/>
    <w:rPr>
      <w:rFonts w:ascii="Wingdings" w:hAnsi="Wingdings"/>
    </w:rPr>
  </w:style>
  <w:style w:type="character" w:customStyle="1" w:styleId="WW8Num16z0">
    <w:name w:val="WW8Num16z0"/>
    <w:rsid w:val="00951146"/>
    <w:rPr>
      <w:b/>
      <w:i w:val="0"/>
      <w:color w:val="666699"/>
    </w:rPr>
  </w:style>
  <w:style w:type="character" w:customStyle="1" w:styleId="WW8Num17z0">
    <w:name w:val="WW8Num17z0"/>
    <w:rsid w:val="00951146"/>
    <w:rPr>
      <w:rFonts w:ascii="Symbol" w:hAnsi="Symbol"/>
    </w:rPr>
  </w:style>
  <w:style w:type="character" w:customStyle="1" w:styleId="WW8Num17z1">
    <w:name w:val="WW8Num17z1"/>
    <w:rsid w:val="00951146"/>
    <w:rPr>
      <w:rFonts w:ascii="Courier New" w:hAnsi="Courier New"/>
    </w:rPr>
  </w:style>
  <w:style w:type="character" w:customStyle="1" w:styleId="WW8Num17z2">
    <w:name w:val="WW8Num17z2"/>
    <w:rsid w:val="00951146"/>
    <w:rPr>
      <w:rFonts w:ascii="Wingdings" w:hAnsi="Wingdings"/>
    </w:rPr>
  </w:style>
  <w:style w:type="character" w:customStyle="1" w:styleId="WW8Num18z0">
    <w:name w:val="WW8Num18z0"/>
    <w:rsid w:val="00951146"/>
    <w:rPr>
      <w:rFonts w:ascii="Symbol" w:hAnsi="Symbol"/>
    </w:rPr>
  </w:style>
  <w:style w:type="character" w:customStyle="1" w:styleId="WW8Num18z1">
    <w:name w:val="WW8Num18z1"/>
    <w:rsid w:val="00951146"/>
    <w:rPr>
      <w:rFonts w:ascii="Courier New" w:hAnsi="Courier New"/>
    </w:rPr>
  </w:style>
  <w:style w:type="character" w:customStyle="1" w:styleId="WW8Num18z2">
    <w:name w:val="WW8Num18z2"/>
    <w:rsid w:val="00951146"/>
    <w:rPr>
      <w:rFonts w:ascii="Wingdings" w:hAnsi="Wingdings"/>
    </w:rPr>
  </w:style>
  <w:style w:type="character" w:customStyle="1" w:styleId="WW8Num19z0">
    <w:name w:val="WW8Num19z0"/>
    <w:rsid w:val="00951146"/>
    <w:rPr>
      <w:rFonts w:ascii="Symbol" w:hAnsi="Symbol"/>
    </w:rPr>
  </w:style>
  <w:style w:type="character" w:customStyle="1" w:styleId="WW8Num19z1">
    <w:name w:val="WW8Num19z1"/>
    <w:rsid w:val="00951146"/>
    <w:rPr>
      <w:rFonts w:ascii="Courier New" w:hAnsi="Courier New"/>
    </w:rPr>
  </w:style>
  <w:style w:type="character" w:customStyle="1" w:styleId="WW8Num19z2">
    <w:name w:val="WW8Num19z2"/>
    <w:rsid w:val="00951146"/>
    <w:rPr>
      <w:rFonts w:ascii="Wingdings" w:hAnsi="Wingdings"/>
    </w:rPr>
  </w:style>
  <w:style w:type="character" w:customStyle="1" w:styleId="WW8NumSt7z0">
    <w:name w:val="WW8NumSt7z0"/>
    <w:rsid w:val="00951146"/>
    <w:rPr>
      <w:b/>
      <w:i w:val="0"/>
      <w:color w:val="666699"/>
    </w:rPr>
  </w:style>
  <w:style w:type="character" w:customStyle="1" w:styleId="FootnoteCharacters">
    <w:name w:val="Footnote Characters"/>
    <w:basedOn w:val="DefaultParagraphFont"/>
    <w:rsid w:val="00951146"/>
    <w:rPr>
      <w:vertAlign w:val="superscript"/>
    </w:rPr>
  </w:style>
  <w:style w:type="paragraph" w:customStyle="1" w:styleId="a">
    <w:basedOn w:val="Normal"/>
    <w:next w:val="FootnoteText"/>
    <w:rsid w:val="00951146"/>
    <w:pPr>
      <w:suppressAutoHyphens/>
    </w:pPr>
    <w:rPr>
      <w:sz w:val="20"/>
      <w:szCs w:val="20"/>
    </w:rPr>
  </w:style>
  <w:style w:type="character" w:customStyle="1" w:styleId="Bullets">
    <w:name w:val="Bullets"/>
    <w:rsid w:val="00951146"/>
    <w:rPr>
      <w:rFonts w:ascii="OpenSymbol" w:eastAsia="OpenSymbol" w:hAnsi="OpenSymbol" w:cs="OpenSymbol"/>
    </w:rPr>
  </w:style>
  <w:style w:type="character" w:customStyle="1" w:styleId="NumberingSymbols">
    <w:name w:val="Numbering Symbols"/>
    <w:rsid w:val="00951146"/>
  </w:style>
  <w:style w:type="paragraph" w:customStyle="1" w:styleId="Heading">
    <w:name w:val="Heading"/>
    <w:basedOn w:val="Normal"/>
    <w:next w:val="BodyText"/>
    <w:rsid w:val="00951146"/>
    <w:pPr>
      <w:keepNext/>
      <w:suppressAutoHyphens/>
      <w:spacing w:before="240" w:after="120"/>
    </w:pPr>
    <w:rPr>
      <w:rFonts w:ascii="Arial" w:eastAsia="MS Mincho" w:hAnsi="Arial" w:cs="Tahoma"/>
      <w:sz w:val="28"/>
      <w:szCs w:val="28"/>
    </w:rPr>
  </w:style>
  <w:style w:type="paragraph" w:styleId="BodyText">
    <w:name w:val="Body Text"/>
    <w:basedOn w:val="Normal"/>
    <w:link w:val="BodyTextChar"/>
    <w:uiPriority w:val="99"/>
    <w:unhideWhenUsed/>
    <w:rsid w:val="00951146"/>
    <w:pPr>
      <w:suppressAutoHyphens/>
      <w:spacing w:after="120"/>
    </w:pPr>
  </w:style>
  <w:style w:type="character" w:customStyle="1" w:styleId="BodyTextChar">
    <w:name w:val="Body Text Char"/>
    <w:basedOn w:val="DefaultParagraphFont"/>
    <w:link w:val="BodyText"/>
    <w:uiPriority w:val="99"/>
    <w:rsid w:val="00951146"/>
    <w:rPr>
      <w:sz w:val="24"/>
      <w:szCs w:val="24"/>
      <w:lang w:val="en-GB"/>
    </w:rPr>
  </w:style>
  <w:style w:type="paragraph" w:styleId="List">
    <w:name w:val="List"/>
    <w:basedOn w:val="BodyText"/>
    <w:rsid w:val="00951146"/>
    <w:rPr>
      <w:rFonts w:cs="Tahoma"/>
    </w:rPr>
  </w:style>
  <w:style w:type="paragraph" w:customStyle="1" w:styleId="Index">
    <w:name w:val="Index"/>
    <w:basedOn w:val="Normal"/>
    <w:rsid w:val="00951146"/>
    <w:pPr>
      <w:suppressLineNumbers/>
      <w:suppressAutoHyphens/>
    </w:pPr>
    <w:rPr>
      <w:rFonts w:cs="Tahoma"/>
    </w:rPr>
  </w:style>
  <w:style w:type="character" w:customStyle="1" w:styleId="CommentTextChar1">
    <w:name w:val="Comment Text Char1"/>
    <w:basedOn w:val="DefaultParagraphFont"/>
    <w:rsid w:val="00951146"/>
    <w:rPr>
      <w:lang w:val="en-GB"/>
    </w:rPr>
  </w:style>
  <w:style w:type="character" w:customStyle="1" w:styleId="CommentSubjectChar1">
    <w:name w:val="Comment Subject Char1"/>
    <w:basedOn w:val="CommentTextChar1"/>
    <w:rsid w:val="00951146"/>
    <w:rPr>
      <w:b/>
      <w:bCs/>
    </w:rPr>
  </w:style>
  <w:style w:type="character" w:customStyle="1" w:styleId="BalloonTextChar1">
    <w:name w:val="Balloon Text Char1"/>
    <w:basedOn w:val="DefaultParagraphFont"/>
    <w:rsid w:val="00951146"/>
    <w:rPr>
      <w:rFonts w:ascii="Tahoma" w:hAnsi="Tahoma" w:cs="Tahoma"/>
      <w:sz w:val="16"/>
      <w:szCs w:val="16"/>
      <w:lang w:val="en-GB"/>
    </w:rPr>
  </w:style>
  <w:style w:type="paragraph" w:customStyle="1" w:styleId="TableContents">
    <w:name w:val="Table Contents"/>
    <w:basedOn w:val="Normal"/>
    <w:rsid w:val="00951146"/>
    <w:pPr>
      <w:suppressLineNumbers/>
      <w:suppressAutoHyphens/>
    </w:pPr>
  </w:style>
  <w:style w:type="paragraph" w:customStyle="1" w:styleId="TableHeading">
    <w:name w:val="Table Heading"/>
    <w:basedOn w:val="TableContents"/>
    <w:rsid w:val="00951146"/>
    <w:pPr>
      <w:jc w:val="center"/>
    </w:pPr>
    <w:rPr>
      <w:b/>
      <w:bCs/>
    </w:rPr>
  </w:style>
  <w:style w:type="paragraph" w:customStyle="1" w:styleId="Framecontents">
    <w:name w:val="Frame contents"/>
    <w:basedOn w:val="BodyText"/>
    <w:rsid w:val="00951146"/>
  </w:style>
  <w:style w:type="character" w:styleId="Strong">
    <w:name w:val="Strong"/>
    <w:basedOn w:val="DefaultParagraphFont"/>
    <w:uiPriority w:val="22"/>
    <w:qFormat/>
    <w:rsid w:val="00951146"/>
    <w:rPr>
      <w:b/>
      <w:bCs/>
    </w:rPr>
  </w:style>
  <w:style w:type="paragraph" w:customStyle="1" w:styleId="MainText">
    <w:name w:val="Main Text"/>
    <w:basedOn w:val="Normal"/>
    <w:rsid w:val="00CA7FBE"/>
    <w:pPr>
      <w:spacing w:after="100" w:afterAutospacing="1"/>
      <w:jc w:val="both"/>
    </w:pPr>
    <w:rPr>
      <w:rFonts w:eastAsia="Calibri"/>
      <w:sz w:val="22"/>
      <w:szCs w:val="22"/>
      <w:lang w:eastAsia="en-US"/>
    </w:rPr>
  </w:style>
  <w:style w:type="paragraph" w:customStyle="1" w:styleId="NoTOCHeader">
    <w:name w:val="No TOC Header"/>
    <w:basedOn w:val="Normal"/>
    <w:rsid w:val="00CA7FBE"/>
    <w:pPr>
      <w:spacing w:after="200" w:line="276" w:lineRule="auto"/>
      <w:jc w:val="center"/>
    </w:pPr>
    <w:rPr>
      <w:rFonts w:eastAsia="Calibri"/>
      <w:b/>
      <w:caps/>
      <w:sz w:val="32"/>
      <w:szCs w:val="22"/>
      <w:lang w:eastAsia="en-US"/>
    </w:rPr>
  </w:style>
  <w:style w:type="paragraph" w:styleId="HTMLPreformatted">
    <w:name w:val="HTML Preformatted"/>
    <w:basedOn w:val="Normal"/>
    <w:link w:val="HTMLPreformattedChar"/>
    <w:rsid w:val="00360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52B15"/>
    <w:rPr>
      <w:rFonts w:ascii="Courier New" w:hAnsi="Courier New" w:cs="Courier New"/>
      <w:lang w:val="en-GB" w:eastAsia="en-GB"/>
    </w:rPr>
  </w:style>
  <w:style w:type="paragraph" w:customStyle="1" w:styleId="head3inpartII">
    <w:name w:val="head 3 in part II"/>
    <w:basedOn w:val="Heading2"/>
    <w:rsid w:val="00AD2DA9"/>
    <w:pPr>
      <w:keepNext w:val="0"/>
      <w:numPr>
        <w:ilvl w:val="0"/>
        <w:numId w:val="0"/>
      </w:numPr>
      <w:spacing w:after="240"/>
      <w:outlineLvl w:val="9"/>
    </w:pPr>
    <w:rPr>
      <w:rFonts w:cs="Times New Roman"/>
      <w:bCs w:val="0"/>
      <w:i w:val="0"/>
      <w:iCs w:val="0"/>
      <w:sz w:val="22"/>
      <w:szCs w:val="20"/>
    </w:rPr>
  </w:style>
  <w:style w:type="paragraph" w:styleId="DocumentMap">
    <w:name w:val="Document Map"/>
    <w:basedOn w:val="Normal"/>
    <w:link w:val="DocumentMapChar"/>
    <w:rsid w:val="00AD2DA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AD2DA9"/>
    <w:rPr>
      <w:rFonts w:ascii="Tahoma" w:hAnsi="Tahoma" w:cs="Tahoma"/>
      <w:shd w:val="clear" w:color="auto" w:fill="000080"/>
      <w:lang w:val="en-GB" w:eastAsia="en-GB"/>
    </w:rPr>
  </w:style>
  <w:style w:type="paragraph" w:styleId="TOC1">
    <w:name w:val="toc 1"/>
    <w:basedOn w:val="Normal"/>
    <w:next w:val="Normal"/>
    <w:autoRedefine/>
    <w:uiPriority w:val="39"/>
    <w:semiHidden/>
    <w:rsid w:val="00DC1B11"/>
  </w:style>
  <w:style w:type="paragraph" w:styleId="TOC2">
    <w:name w:val="toc 2"/>
    <w:basedOn w:val="Normal"/>
    <w:next w:val="Normal"/>
    <w:autoRedefine/>
    <w:uiPriority w:val="39"/>
    <w:semiHidden/>
    <w:rsid w:val="00DC1B11"/>
    <w:pPr>
      <w:ind w:left="240"/>
    </w:pPr>
  </w:style>
  <w:style w:type="character" w:customStyle="1" w:styleId="apple-style-span">
    <w:name w:val="apple-style-span"/>
    <w:basedOn w:val="DefaultParagraphFont"/>
    <w:rsid w:val="00BD5F6A"/>
  </w:style>
  <w:style w:type="paragraph" w:customStyle="1" w:styleId="ColorfulList-Accent11">
    <w:name w:val="Colorful List - Accent 11"/>
    <w:basedOn w:val="Normal"/>
    <w:rsid w:val="005F5AF7"/>
    <w:pPr>
      <w:spacing w:after="200"/>
      <w:ind w:left="720"/>
      <w:contextualSpacing/>
    </w:pPr>
    <w:rPr>
      <w:rFonts w:ascii="Cambria" w:eastAsia="Cambria" w:hAnsi="Cambria"/>
      <w:lang w:val="en-US" w:eastAsia="en-US"/>
    </w:rPr>
  </w:style>
  <w:style w:type="character" w:styleId="FollowedHyperlink">
    <w:name w:val="FollowedHyperlink"/>
    <w:basedOn w:val="DefaultParagraphFont"/>
    <w:uiPriority w:val="99"/>
    <w:rsid w:val="00605B61"/>
    <w:rPr>
      <w:color w:val="993366"/>
      <w:u w:val="single"/>
    </w:rPr>
  </w:style>
  <w:style w:type="paragraph" w:customStyle="1" w:styleId="xl65">
    <w:name w:val="xl65"/>
    <w:basedOn w:val="Normal"/>
    <w:rsid w:val="00605B61"/>
    <w:pPr>
      <w:pBdr>
        <w:top w:val="single" w:sz="4" w:space="0" w:color="auto"/>
        <w:left w:val="single" w:sz="4" w:space="0" w:color="auto"/>
        <w:bottom w:val="single" w:sz="4" w:space="0" w:color="auto"/>
        <w:right w:val="single" w:sz="4" w:space="0" w:color="auto"/>
      </w:pBdr>
      <w:shd w:val="clear" w:color="auto" w:fill="1FB714"/>
      <w:spacing w:beforeLines="1" w:afterLines="1"/>
    </w:pPr>
    <w:rPr>
      <w:rFonts w:ascii="Times" w:hAnsi="Times"/>
      <w:sz w:val="20"/>
      <w:szCs w:val="20"/>
      <w:lang w:val="en-US" w:eastAsia="en-US"/>
    </w:rPr>
  </w:style>
  <w:style w:type="paragraph" w:customStyle="1" w:styleId="xl66">
    <w:name w:val="xl66"/>
    <w:basedOn w:val="Normal"/>
    <w:rsid w:val="00605B61"/>
    <w:pPr>
      <w:pBdr>
        <w:top w:val="single" w:sz="4" w:space="0" w:color="auto"/>
        <w:left w:val="single" w:sz="4" w:space="0" w:color="auto"/>
        <w:bottom w:val="single" w:sz="4" w:space="0" w:color="auto"/>
        <w:right w:val="single" w:sz="4" w:space="0" w:color="auto"/>
      </w:pBdr>
      <w:shd w:val="clear" w:color="auto" w:fill="1FB714"/>
      <w:spacing w:beforeLines="1" w:afterLines="1"/>
      <w:jc w:val="center"/>
    </w:pPr>
    <w:rPr>
      <w:rFonts w:ascii="Arial" w:hAnsi="Arial"/>
      <w:b/>
      <w:bCs/>
      <w:sz w:val="20"/>
      <w:szCs w:val="20"/>
      <w:lang w:val="en-US" w:eastAsia="en-US"/>
    </w:rPr>
  </w:style>
  <w:style w:type="paragraph" w:customStyle="1" w:styleId="xl67">
    <w:name w:val="xl67"/>
    <w:basedOn w:val="Normal"/>
    <w:rsid w:val="00605B61"/>
    <w:pPr>
      <w:pBdr>
        <w:top w:val="single" w:sz="4" w:space="0" w:color="auto"/>
        <w:left w:val="single" w:sz="4" w:space="0" w:color="auto"/>
        <w:bottom w:val="single" w:sz="4" w:space="0" w:color="auto"/>
        <w:right w:val="single" w:sz="4" w:space="0" w:color="auto"/>
      </w:pBdr>
      <w:shd w:val="clear" w:color="auto" w:fill="C0C0C0"/>
      <w:spacing w:beforeLines="1" w:afterLines="1"/>
      <w:jc w:val="center"/>
    </w:pPr>
    <w:rPr>
      <w:rFonts w:ascii="Arial" w:hAnsi="Arial"/>
      <w:b/>
      <w:bCs/>
      <w:sz w:val="20"/>
      <w:szCs w:val="20"/>
      <w:lang w:val="en-US" w:eastAsia="en-US"/>
    </w:rPr>
  </w:style>
  <w:style w:type="paragraph" w:customStyle="1" w:styleId="xl68">
    <w:name w:val="xl68"/>
    <w:basedOn w:val="Normal"/>
    <w:rsid w:val="00605B61"/>
    <w:pPr>
      <w:pBdr>
        <w:left w:val="single" w:sz="4" w:space="0" w:color="auto"/>
        <w:bottom w:val="single" w:sz="4" w:space="0" w:color="auto"/>
        <w:right w:val="single" w:sz="4" w:space="0" w:color="auto"/>
      </w:pBdr>
      <w:shd w:val="clear" w:color="auto" w:fill="1FB714"/>
      <w:spacing w:beforeLines="1" w:afterLines="1"/>
      <w:jc w:val="center"/>
    </w:pPr>
    <w:rPr>
      <w:rFonts w:ascii="Arial" w:hAnsi="Arial"/>
      <w:b/>
      <w:bCs/>
      <w:sz w:val="20"/>
      <w:szCs w:val="20"/>
      <w:lang w:val="en-US" w:eastAsia="en-US"/>
    </w:rPr>
  </w:style>
  <w:style w:type="paragraph" w:customStyle="1" w:styleId="xl69">
    <w:name w:val="xl69"/>
    <w:basedOn w:val="Normal"/>
    <w:rsid w:val="00605B61"/>
    <w:pPr>
      <w:pBdr>
        <w:top w:val="single" w:sz="4" w:space="0" w:color="auto"/>
        <w:left w:val="single" w:sz="4" w:space="0" w:color="auto"/>
        <w:bottom w:val="single" w:sz="4" w:space="0" w:color="auto"/>
        <w:right w:val="single" w:sz="4" w:space="0" w:color="auto"/>
      </w:pBdr>
      <w:shd w:val="clear" w:color="auto" w:fill="1FB714"/>
      <w:spacing w:beforeLines="1" w:afterLines="1"/>
    </w:pPr>
    <w:rPr>
      <w:rFonts w:ascii="Arial" w:hAnsi="Arial"/>
      <w:b/>
      <w:bCs/>
      <w:sz w:val="20"/>
      <w:szCs w:val="20"/>
      <w:lang w:val="en-US" w:eastAsia="en-US"/>
    </w:rPr>
  </w:style>
  <w:style w:type="paragraph" w:customStyle="1" w:styleId="xl70">
    <w:name w:val="xl70"/>
    <w:basedOn w:val="Normal"/>
    <w:rsid w:val="00605B61"/>
    <w:pPr>
      <w:pBdr>
        <w:top w:val="single" w:sz="4" w:space="0" w:color="auto"/>
        <w:left w:val="single" w:sz="4" w:space="0" w:color="auto"/>
        <w:bottom w:val="single" w:sz="4" w:space="0" w:color="auto"/>
        <w:right w:val="single" w:sz="4" w:space="0" w:color="auto"/>
      </w:pBdr>
      <w:shd w:val="clear" w:color="auto" w:fill="C0C0C0"/>
      <w:spacing w:beforeLines="1" w:afterLines="1"/>
    </w:pPr>
    <w:rPr>
      <w:rFonts w:ascii="Arial" w:hAnsi="Arial"/>
      <w:b/>
      <w:bCs/>
      <w:sz w:val="20"/>
      <w:szCs w:val="20"/>
      <w:lang w:val="en-US" w:eastAsia="en-US"/>
    </w:rPr>
  </w:style>
  <w:style w:type="paragraph" w:customStyle="1" w:styleId="xl71">
    <w:name w:val="xl71"/>
    <w:basedOn w:val="Normal"/>
    <w:rsid w:val="00605B61"/>
    <w:pPr>
      <w:pBdr>
        <w:top w:val="single" w:sz="4" w:space="0" w:color="auto"/>
        <w:left w:val="single" w:sz="4" w:space="0" w:color="auto"/>
        <w:bottom w:val="single" w:sz="4" w:space="0" w:color="auto"/>
        <w:right w:val="single" w:sz="4" w:space="0" w:color="auto"/>
      </w:pBdr>
      <w:shd w:val="clear" w:color="auto" w:fill="1FB714"/>
      <w:spacing w:beforeLines="1" w:afterLines="1"/>
    </w:pPr>
    <w:rPr>
      <w:rFonts w:ascii="Arial" w:hAnsi="Arial"/>
      <w:b/>
      <w:bCs/>
      <w:sz w:val="20"/>
      <w:szCs w:val="20"/>
      <w:lang w:val="en-US" w:eastAsia="en-US"/>
    </w:rPr>
  </w:style>
  <w:style w:type="paragraph" w:customStyle="1" w:styleId="xl72">
    <w:name w:val="xl72"/>
    <w:basedOn w:val="Normal"/>
    <w:rsid w:val="00605B61"/>
    <w:pPr>
      <w:pBdr>
        <w:top w:val="single" w:sz="4" w:space="0" w:color="auto"/>
        <w:left w:val="single" w:sz="4" w:space="0" w:color="auto"/>
        <w:bottom w:val="single" w:sz="4" w:space="0" w:color="auto"/>
        <w:right w:val="single" w:sz="4" w:space="0" w:color="auto"/>
      </w:pBdr>
      <w:shd w:val="clear" w:color="auto" w:fill="1FB714"/>
      <w:spacing w:beforeLines="1" w:afterLines="1"/>
    </w:pPr>
    <w:rPr>
      <w:rFonts w:ascii="Times" w:hAnsi="Times"/>
      <w:sz w:val="20"/>
      <w:szCs w:val="20"/>
      <w:lang w:val="en-US" w:eastAsia="en-US"/>
    </w:rPr>
  </w:style>
  <w:style w:type="paragraph" w:customStyle="1" w:styleId="xl73">
    <w:name w:val="xl73"/>
    <w:basedOn w:val="Normal"/>
    <w:rsid w:val="00605B61"/>
    <w:pPr>
      <w:pBdr>
        <w:top w:val="single" w:sz="4" w:space="0" w:color="auto"/>
        <w:left w:val="single" w:sz="4" w:space="0" w:color="auto"/>
        <w:bottom w:val="single" w:sz="4" w:space="0" w:color="auto"/>
        <w:right w:val="single" w:sz="4" w:space="0" w:color="auto"/>
      </w:pBdr>
      <w:shd w:val="clear" w:color="auto" w:fill="C0C0C0"/>
      <w:spacing w:beforeLines="1" w:afterLines="1"/>
    </w:pPr>
    <w:rPr>
      <w:rFonts w:ascii="Times" w:hAnsi="Times"/>
      <w:sz w:val="20"/>
      <w:szCs w:val="20"/>
      <w:lang w:val="en-US" w:eastAsia="en-US"/>
    </w:rPr>
  </w:style>
  <w:style w:type="paragraph" w:customStyle="1" w:styleId="xl74">
    <w:name w:val="xl74"/>
    <w:basedOn w:val="Normal"/>
    <w:rsid w:val="00605B61"/>
    <w:pPr>
      <w:pBdr>
        <w:top w:val="single" w:sz="4" w:space="0" w:color="auto"/>
        <w:left w:val="single" w:sz="4" w:space="0" w:color="auto"/>
        <w:bottom w:val="single" w:sz="4" w:space="0" w:color="auto"/>
        <w:right w:val="single" w:sz="4" w:space="0" w:color="auto"/>
      </w:pBdr>
      <w:shd w:val="clear" w:color="auto" w:fill="1FB714"/>
      <w:spacing w:beforeLines="1" w:afterLines="1"/>
    </w:pPr>
    <w:rPr>
      <w:rFonts w:ascii="Times" w:hAnsi="Times"/>
      <w:sz w:val="20"/>
      <w:szCs w:val="20"/>
      <w:lang w:val="en-US" w:eastAsia="en-US"/>
    </w:rPr>
  </w:style>
  <w:style w:type="paragraph" w:customStyle="1" w:styleId="xl75">
    <w:name w:val="xl75"/>
    <w:basedOn w:val="Normal"/>
    <w:rsid w:val="00605B61"/>
    <w:pPr>
      <w:pBdr>
        <w:top w:val="single" w:sz="4" w:space="0" w:color="auto"/>
        <w:left w:val="single" w:sz="4" w:space="0" w:color="auto"/>
        <w:bottom w:val="single" w:sz="4" w:space="0" w:color="auto"/>
        <w:right w:val="single" w:sz="4" w:space="0" w:color="auto"/>
      </w:pBdr>
      <w:shd w:val="clear" w:color="auto" w:fill="C0C0C0"/>
      <w:spacing w:beforeLines="1" w:afterLines="1"/>
    </w:pPr>
    <w:rPr>
      <w:rFonts w:ascii="Arial" w:hAnsi="Arial"/>
      <w:b/>
      <w:bCs/>
      <w:sz w:val="20"/>
      <w:szCs w:val="20"/>
      <w:lang w:val="en-US" w:eastAsia="en-US"/>
    </w:rPr>
  </w:style>
  <w:style w:type="paragraph" w:customStyle="1" w:styleId="xl76">
    <w:name w:val="xl76"/>
    <w:basedOn w:val="Normal"/>
    <w:rsid w:val="00605B61"/>
    <w:pPr>
      <w:pBdr>
        <w:top w:val="single" w:sz="4" w:space="0" w:color="auto"/>
        <w:left w:val="single" w:sz="4" w:space="0" w:color="auto"/>
        <w:bottom w:val="single" w:sz="4" w:space="0" w:color="auto"/>
        <w:right w:val="single" w:sz="4" w:space="0" w:color="auto"/>
      </w:pBdr>
      <w:shd w:val="clear" w:color="auto" w:fill="C0C0C0"/>
      <w:spacing w:beforeLines="1" w:afterLines="1"/>
    </w:pPr>
    <w:rPr>
      <w:rFonts w:ascii="Times" w:hAnsi="Times"/>
      <w:sz w:val="20"/>
      <w:szCs w:val="20"/>
      <w:lang w:val="en-US" w:eastAsia="en-US"/>
    </w:rPr>
  </w:style>
  <w:style w:type="paragraph" w:customStyle="1" w:styleId="xl77">
    <w:name w:val="xl77"/>
    <w:basedOn w:val="Normal"/>
    <w:rsid w:val="00605B61"/>
    <w:pPr>
      <w:pBdr>
        <w:top w:val="single" w:sz="4" w:space="0" w:color="auto"/>
        <w:left w:val="single" w:sz="4" w:space="0" w:color="auto"/>
        <w:bottom w:val="single" w:sz="4" w:space="0" w:color="auto"/>
        <w:right w:val="single" w:sz="4" w:space="0" w:color="auto"/>
      </w:pBdr>
      <w:shd w:val="clear" w:color="auto" w:fill="1FB714"/>
      <w:spacing w:beforeLines="1" w:afterLines="1"/>
    </w:pPr>
    <w:rPr>
      <w:rFonts w:ascii="Arial" w:hAnsi="Arial"/>
      <w:b/>
      <w:bCs/>
      <w:i/>
      <w:iCs/>
      <w:sz w:val="20"/>
      <w:szCs w:val="20"/>
      <w:lang w:val="en-US" w:eastAsia="en-US"/>
    </w:rPr>
  </w:style>
  <w:style w:type="paragraph" w:customStyle="1" w:styleId="xl78">
    <w:name w:val="xl78"/>
    <w:basedOn w:val="Normal"/>
    <w:rsid w:val="00605B61"/>
    <w:pPr>
      <w:pBdr>
        <w:top w:val="single" w:sz="4" w:space="0" w:color="auto"/>
        <w:left w:val="single" w:sz="4" w:space="0" w:color="auto"/>
        <w:bottom w:val="single" w:sz="4" w:space="0" w:color="auto"/>
        <w:right w:val="single" w:sz="4" w:space="0" w:color="auto"/>
      </w:pBdr>
      <w:shd w:val="clear" w:color="auto" w:fill="C0C0C0"/>
      <w:spacing w:beforeLines="1" w:afterLines="1"/>
    </w:pPr>
    <w:rPr>
      <w:rFonts w:ascii="Arial" w:hAnsi="Arial"/>
      <w:b/>
      <w:bCs/>
      <w:i/>
      <w:iCs/>
      <w:sz w:val="20"/>
      <w:szCs w:val="20"/>
      <w:lang w:val="en-US" w:eastAsia="en-US"/>
    </w:rPr>
  </w:style>
  <w:style w:type="paragraph" w:customStyle="1" w:styleId="xl79">
    <w:name w:val="xl79"/>
    <w:basedOn w:val="Normal"/>
    <w:rsid w:val="00605B61"/>
    <w:pPr>
      <w:pBdr>
        <w:top w:val="single" w:sz="4" w:space="0" w:color="auto"/>
        <w:left w:val="single" w:sz="4" w:space="0" w:color="auto"/>
        <w:bottom w:val="single" w:sz="4" w:space="0" w:color="auto"/>
        <w:right w:val="single" w:sz="4" w:space="0" w:color="auto"/>
      </w:pBdr>
      <w:shd w:val="clear" w:color="auto" w:fill="1FB714"/>
      <w:spacing w:beforeLines="1" w:afterLines="1"/>
    </w:pPr>
    <w:rPr>
      <w:rFonts w:ascii="Arial" w:hAnsi="Arial"/>
      <w:b/>
      <w:bCs/>
      <w:i/>
      <w:iCs/>
      <w:sz w:val="20"/>
      <w:szCs w:val="20"/>
      <w:lang w:val="en-US" w:eastAsia="en-US"/>
    </w:rPr>
  </w:style>
  <w:style w:type="paragraph" w:customStyle="1" w:styleId="xl80">
    <w:name w:val="xl80"/>
    <w:basedOn w:val="Normal"/>
    <w:rsid w:val="00605B61"/>
    <w:pPr>
      <w:pBdr>
        <w:left w:val="single" w:sz="4" w:space="0" w:color="auto"/>
      </w:pBdr>
      <w:shd w:val="clear" w:color="auto" w:fill="1FB714"/>
      <w:spacing w:beforeLines="1" w:afterLines="1"/>
      <w:jc w:val="center"/>
    </w:pPr>
    <w:rPr>
      <w:rFonts w:ascii="Arial" w:hAnsi="Arial"/>
      <w:b/>
      <w:bCs/>
      <w:sz w:val="20"/>
      <w:szCs w:val="20"/>
      <w:lang w:val="en-US" w:eastAsia="en-US"/>
    </w:rPr>
  </w:style>
  <w:style w:type="paragraph" w:customStyle="1" w:styleId="xl81">
    <w:name w:val="xl81"/>
    <w:basedOn w:val="Normal"/>
    <w:rsid w:val="00605B61"/>
    <w:pPr>
      <w:shd w:val="clear" w:color="auto" w:fill="1FB714"/>
      <w:spacing w:beforeLines="1" w:afterLines="1"/>
      <w:jc w:val="center"/>
    </w:pPr>
    <w:rPr>
      <w:rFonts w:ascii="Arial" w:hAnsi="Arial"/>
      <w:b/>
      <w:bCs/>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87819562">
      <w:bodyDiv w:val="1"/>
      <w:marLeft w:val="0"/>
      <w:marRight w:val="0"/>
      <w:marTop w:val="0"/>
      <w:marBottom w:val="0"/>
      <w:divBdr>
        <w:top w:val="none" w:sz="0" w:space="0" w:color="auto"/>
        <w:left w:val="none" w:sz="0" w:space="0" w:color="auto"/>
        <w:bottom w:val="none" w:sz="0" w:space="0" w:color="auto"/>
        <w:right w:val="none" w:sz="0" w:space="0" w:color="auto"/>
      </w:divBdr>
    </w:div>
    <w:div w:id="92632673">
      <w:bodyDiv w:val="1"/>
      <w:marLeft w:val="0"/>
      <w:marRight w:val="0"/>
      <w:marTop w:val="0"/>
      <w:marBottom w:val="0"/>
      <w:divBdr>
        <w:top w:val="none" w:sz="0" w:space="0" w:color="auto"/>
        <w:left w:val="none" w:sz="0" w:space="0" w:color="auto"/>
        <w:bottom w:val="none" w:sz="0" w:space="0" w:color="auto"/>
        <w:right w:val="none" w:sz="0" w:space="0" w:color="auto"/>
      </w:divBdr>
    </w:div>
    <w:div w:id="292058681">
      <w:bodyDiv w:val="1"/>
      <w:marLeft w:val="0"/>
      <w:marRight w:val="0"/>
      <w:marTop w:val="0"/>
      <w:marBottom w:val="0"/>
      <w:divBdr>
        <w:top w:val="none" w:sz="0" w:space="0" w:color="auto"/>
        <w:left w:val="none" w:sz="0" w:space="0" w:color="auto"/>
        <w:bottom w:val="none" w:sz="0" w:space="0" w:color="auto"/>
        <w:right w:val="none" w:sz="0" w:space="0" w:color="auto"/>
      </w:divBdr>
    </w:div>
    <w:div w:id="529759569">
      <w:bodyDiv w:val="1"/>
      <w:marLeft w:val="0"/>
      <w:marRight w:val="0"/>
      <w:marTop w:val="0"/>
      <w:marBottom w:val="0"/>
      <w:divBdr>
        <w:top w:val="none" w:sz="0" w:space="0" w:color="auto"/>
        <w:left w:val="none" w:sz="0" w:space="0" w:color="auto"/>
        <w:bottom w:val="none" w:sz="0" w:space="0" w:color="auto"/>
        <w:right w:val="none" w:sz="0" w:space="0" w:color="auto"/>
      </w:divBdr>
    </w:div>
    <w:div w:id="544486548">
      <w:bodyDiv w:val="1"/>
      <w:marLeft w:val="0"/>
      <w:marRight w:val="0"/>
      <w:marTop w:val="0"/>
      <w:marBottom w:val="0"/>
      <w:divBdr>
        <w:top w:val="none" w:sz="0" w:space="0" w:color="auto"/>
        <w:left w:val="none" w:sz="0" w:space="0" w:color="auto"/>
        <w:bottom w:val="none" w:sz="0" w:space="0" w:color="auto"/>
        <w:right w:val="none" w:sz="0" w:space="0" w:color="auto"/>
      </w:divBdr>
    </w:div>
    <w:div w:id="576018711">
      <w:bodyDiv w:val="1"/>
      <w:marLeft w:val="0"/>
      <w:marRight w:val="0"/>
      <w:marTop w:val="0"/>
      <w:marBottom w:val="0"/>
      <w:divBdr>
        <w:top w:val="none" w:sz="0" w:space="0" w:color="auto"/>
        <w:left w:val="none" w:sz="0" w:space="0" w:color="auto"/>
        <w:bottom w:val="none" w:sz="0" w:space="0" w:color="auto"/>
        <w:right w:val="none" w:sz="0" w:space="0" w:color="auto"/>
      </w:divBdr>
      <w:divsChild>
        <w:div w:id="973218345">
          <w:marLeft w:val="547"/>
          <w:marRight w:val="0"/>
          <w:marTop w:val="0"/>
          <w:marBottom w:val="0"/>
          <w:divBdr>
            <w:top w:val="none" w:sz="0" w:space="0" w:color="auto"/>
            <w:left w:val="none" w:sz="0" w:space="0" w:color="auto"/>
            <w:bottom w:val="none" w:sz="0" w:space="0" w:color="auto"/>
            <w:right w:val="none" w:sz="0" w:space="0" w:color="auto"/>
          </w:divBdr>
        </w:div>
        <w:div w:id="1123378986">
          <w:marLeft w:val="547"/>
          <w:marRight w:val="0"/>
          <w:marTop w:val="0"/>
          <w:marBottom w:val="0"/>
          <w:divBdr>
            <w:top w:val="none" w:sz="0" w:space="0" w:color="auto"/>
            <w:left w:val="none" w:sz="0" w:space="0" w:color="auto"/>
            <w:bottom w:val="none" w:sz="0" w:space="0" w:color="auto"/>
            <w:right w:val="none" w:sz="0" w:space="0" w:color="auto"/>
          </w:divBdr>
        </w:div>
        <w:div w:id="1279529039">
          <w:marLeft w:val="547"/>
          <w:marRight w:val="0"/>
          <w:marTop w:val="0"/>
          <w:marBottom w:val="0"/>
          <w:divBdr>
            <w:top w:val="none" w:sz="0" w:space="0" w:color="auto"/>
            <w:left w:val="none" w:sz="0" w:space="0" w:color="auto"/>
            <w:bottom w:val="none" w:sz="0" w:space="0" w:color="auto"/>
            <w:right w:val="none" w:sz="0" w:space="0" w:color="auto"/>
          </w:divBdr>
        </w:div>
      </w:divsChild>
    </w:div>
    <w:div w:id="655961305">
      <w:bodyDiv w:val="1"/>
      <w:marLeft w:val="0"/>
      <w:marRight w:val="0"/>
      <w:marTop w:val="0"/>
      <w:marBottom w:val="0"/>
      <w:divBdr>
        <w:top w:val="none" w:sz="0" w:space="0" w:color="auto"/>
        <w:left w:val="none" w:sz="0" w:space="0" w:color="auto"/>
        <w:bottom w:val="none" w:sz="0" w:space="0" w:color="auto"/>
        <w:right w:val="none" w:sz="0" w:space="0" w:color="auto"/>
      </w:divBdr>
    </w:div>
    <w:div w:id="690492434">
      <w:bodyDiv w:val="1"/>
      <w:marLeft w:val="0"/>
      <w:marRight w:val="0"/>
      <w:marTop w:val="0"/>
      <w:marBottom w:val="0"/>
      <w:divBdr>
        <w:top w:val="none" w:sz="0" w:space="0" w:color="auto"/>
        <w:left w:val="none" w:sz="0" w:space="0" w:color="auto"/>
        <w:bottom w:val="none" w:sz="0" w:space="0" w:color="auto"/>
        <w:right w:val="none" w:sz="0" w:space="0" w:color="auto"/>
      </w:divBdr>
    </w:div>
    <w:div w:id="717511498">
      <w:bodyDiv w:val="1"/>
      <w:marLeft w:val="0"/>
      <w:marRight w:val="0"/>
      <w:marTop w:val="0"/>
      <w:marBottom w:val="0"/>
      <w:divBdr>
        <w:top w:val="none" w:sz="0" w:space="0" w:color="auto"/>
        <w:left w:val="none" w:sz="0" w:space="0" w:color="auto"/>
        <w:bottom w:val="none" w:sz="0" w:space="0" w:color="auto"/>
        <w:right w:val="none" w:sz="0" w:space="0" w:color="auto"/>
      </w:divBdr>
    </w:div>
    <w:div w:id="800345990">
      <w:bodyDiv w:val="1"/>
      <w:marLeft w:val="0"/>
      <w:marRight w:val="0"/>
      <w:marTop w:val="0"/>
      <w:marBottom w:val="0"/>
      <w:divBdr>
        <w:top w:val="none" w:sz="0" w:space="0" w:color="auto"/>
        <w:left w:val="none" w:sz="0" w:space="0" w:color="auto"/>
        <w:bottom w:val="none" w:sz="0" w:space="0" w:color="auto"/>
        <w:right w:val="none" w:sz="0" w:space="0" w:color="auto"/>
      </w:divBdr>
    </w:div>
    <w:div w:id="809328040">
      <w:bodyDiv w:val="1"/>
      <w:marLeft w:val="0"/>
      <w:marRight w:val="0"/>
      <w:marTop w:val="0"/>
      <w:marBottom w:val="0"/>
      <w:divBdr>
        <w:top w:val="none" w:sz="0" w:space="0" w:color="auto"/>
        <w:left w:val="none" w:sz="0" w:space="0" w:color="auto"/>
        <w:bottom w:val="none" w:sz="0" w:space="0" w:color="auto"/>
        <w:right w:val="none" w:sz="0" w:space="0" w:color="auto"/>
      </w:divBdr>
    </w:div>
    <w:div w:id="922644506">
      <w:bodyDiv w:val="1"/>
      <w:marLeft w:val="0"/>
      <w:marRight w:val="0"/>
      <w:marTop w:val="0"/>
      <w:marBottom w:val="0"/>
      <w:divBdr>
        <w:top w:val="none" w:sz="0" w:space="0" w:color="auto"/>
        <w:left w:val="none" w:sz="0" w:space="0" w:color="auto"/>
        <w:bottom w:val="none" w:sz="0" w:space="0" w:color="auto"/>
        <w:right w:val="none" w:sz="0" w:space="0" w:color="auto"/>
      </w:divBdr>
    </w:div>
    <w:div w:id="1070151744">
      <w:bodyDiv w:val="1"/>
      <w:marLeft w:val="0"/>
      <w:marRight w:val="0"/>
      <w:marTop w:val="0"/>
      <w:marBottom w:val="0"/>
      <w:divBdr>
        <w:top w:val="none" w:sz="0" w:space="0" w:color="auto"/>
        <w:left w:val="none" w:sz="0" w:space="0" w:color="auto"/>
        <w:bottom w:val="none" w:sz="0" w:space="0" w:color="auto"/>
        <w:right w:val="none" w:sz="0" w:space="0" w:color="auto"/>
      </w:divBdr>
    </w:div>
    <w:div w:id="1120760539">
      <w:bodyDiv w:val="1"/>
      <w:marLeft w:val="0"/>
      <w:marRight w:val="0"/>
      <w:marTop w:val="0"/>
      <w:marBottom w:val="0"/>
      <w:divBdr>
        <w:top w:val="none" w:sz="0" w:space="0" w:color="auto"/>
        <w:left w:val="none" w:sz="0" w:space="0" w:color="auto"/>
        <w:bottom w:val="none" w:sz="0" w:space="0" w:color="auto"/>
        <w:right w:val="none" w:sz="0" w:space="0" w:color="auto"/>
      </w:divBdr>
    </w:div>
    <w:div w:id="1176533480">
      <w:bodyDiv w:val="1"/>
      <w:marLeft w:val="0"/>
      <w:marRight w:val="0"/>
      <w:marTop w:val="0"/>
      <w:marBottom w:val="0"/>
      <w:divBdr>
        <w:top w:val="none" w:sz="0" w:space="0" w:color="auto"/>
        <w:left w:val="none" w:sz="0" w:space="0" w:color="auto"/>
        <w:bottom w:val="none" w:sz="0" w:space="0" w:color="auto"/>
        <w:right w:val="none" w:sz="0" w:space="0" w:color="auto"/>
      </w:divBdr>
    </w:div>
    <w:div w:id="1206286870">
      <w:bodyDiv w:val="1"/>
      <w:marLeft w:val="0"/>
      <w:marRight w:val="0"/>
      <w:marTop w:val="0"/>
      <w:marBottom w:val="0"/>
      <w:divBdr>
        <w:top w:val="none" w:sz="0" w:space="0" w:color="auto"/>
        <w:left w:val="none" w:sz="0" w:space="0" w:color="auto"/>
        <w:bottom w:val="none" w:sz="0" w:space="0" w:color="auto"/>
        <w:right w:val="none" w:sz="0" w:space="0" w:color="auto"/>
      </w:divBdr>
    </w:div>
    <w:div w:id="1283262852">
      <w:bodyDiv w:val="1"/>
      <w:marLeft w:val="0"/>
      <w:marRight w:val="0"/>
      <w:marTop w:val="0"/>
      <w:marBottom w:val="0"/>
      <w:divBdr>
        <w:top w:val="none" w:sz="0" w:space="0" w:color="auto"/>
        <w:left w:val="none" w:sz="0" w:space="0" w:color="auto"/>
        <w:bottom w:val="none" w:sz="0" w:space="0" w:color="auto"/>
        <w:right w:val="none" w:sz="0" w:space="0" w:color="auto"/>
      </w:divBdr>
    </w:div>
    <w:div w:id="1336806855">
      <w:bodyDiv w:val="1"/>
      <w:marLeft w:val="0"/>
      <w:marRight w:val="0"/>
      <w:marTop w:val="0"/>
      <w:marBottom w:val="0"/>
      <w:divBdr>
        <w:top w:val="none" w:sz="0" w:space="0" w:color="auto"/>
        <w:left w:val="none" w:sz="0" w:space="0" w:color="auto"/>
        <w:bottom w:val="none" w:sz="0" w:space="0" w:color="auto"/>
        <w:right w:val="none" w:sz="0" w:space="0" w:color="auto"/>
      </w:divBdr>
    </w:div>
    <w:div w:id="1374233884">
      <w:bodyDiv w:val="1"/>
      <w:marLeft w:val="0"/>
      <w:marRight w:val="0"/>
      <w:marTop w:val="0"/>
      <w:marBottom w:val="0"/>
      <w:divBdr>
        <w:top w:val="none" w:sz="0" w:space="0" w:color="auto"/>
        <w:left w:val="none" w:sz="0" w:space="0" w:color="auto"/>
        <w:bottom w:val="none" w:sz="0" w:space="0" w:color="auto"/>
        <w:right w:val="none" w:sz="0" w:space="0" w:color="auto"/>
      </w:divBdr>
    </w:div>
    <w:div w:id="1421217668">
      <w:bodyDiv w:val="1"/>
      <w:marLeft w:val="0"/>
      <w:marRight w:val="0"/>
      <w:marTop w:val="0"/>
      <w:marBottom w:val="0"/>
      <w:divBdr>
        <w:top w:val="none" w:sz="0" w:space="0" w:color="auto"/>
        <w:left w:val="none" w:sz="0" w:space="0" w:color="auto"/>
        <w:bottom w:val="none" w:sz="0" w:space="0" w:color="auto"/>
        <w:right w:val="none" w:sz="0" w:space="0" w:color="auto"/>
      </w:divBdr>
    </w:div>
    <w:div w:id="1426028375">
      <w:bodyDiv w:val="1"/>
      <w:marLeft w:val="0"/>
      <w:marRight w:val="0"/>
      <w:marTop w:val="0"/>
      <w:marBottom w:val="0"/>
      <w:divBdr>
        <w:top w:val="none" w:sz="0" w:space="0" w:color="auto"/>
        <w:left w:val="none" w:sz="0" w:space="0" w:color="auto"/>
        <w:bottom w:val="none" w:sz="0" w:space="0" w:color="auto"/>
        <w:right w:val="none" w:sz="0" w:space="0" w:color="auto"/>
      </w:divBdr>
    </w:div>
    <w:div w:id="1432630415">
      <w:bodyDiv w:val="1"/>
      <w:marLeft w:val="0"/>
      <w:marRight w:val="0"/>
      <w:marTop w:val="0"/>
      <w:marBottom w:val="0"/>
      <w:divBdr>
        <w:top w:val="none" w:sz="0" w:space="0" w:color="auto"/>
        <w:left w:val="none" w:sz="0" w:space="0" w:color="auto"/>
        <w:bottom w:val="none" w:sz="0" w:space="0" w:color="auto"/>
        <w:right w:val="none" w:sz="0" w:space="0" w:color="auto"/>
      </w:divBdr>
    </w:div>
    <w:div w:id="1457409999">
      <w:bodyDiv w:val="1"/>
      <w:marLeft w:val="0"/>
      <w:marRight w:val="0"/>
      <w:marTop w:val="0"/>
      <w:marBottom w:val="0"/>
      <w:divBdr>
        <w:top w:val="none" w:sz="0" w:space="0" w:color="auto"/>
        <w:left w:val="none" w:sz="0" w:space="0" w:color="auto"/>
        <w:bottom w:val="none" w:sz="0" w:space="0" w:color="auto"/>
        <w:right w:val="none" w:sz="0" w:space="0" w:color="auto"/>
      </w:divBdr>
    </w:div>
    <w:div w:id="1602180306">
      <w:bodyDiv w:val="1"/>
      <w:marLeft w:val="0"/>
      <w:marRight w:val="0"/>
      <w:marTop w:val="0"/>
      <w:marBottom w:val="0"/>
      <w:divBdr>
        <w:top w:val="none" w:sz="0" w:space="0" w:color="auto"/>
        <w:left w:val="none" w:sz="0" w:space="0" w:color="auto"/>
        <w:bottom w:val="none" w:sz="0" w:space="0" w:color="auto"/>
        <w:right w:val="none" w:sz="0" w:space="0" w:color="auto"/>
      </w:divBdr>
    </w:div>
    <w:div w:id="1629165037">
      <w:bodyDiv w:val="1"/>
      <w:marLeft w:val="0"/>
      <w:marRight w:val="0"/>
      <w:marTop w:val="0"/>
      <w:marBottom w:val="0"/>
      <w:divBdr>
        <w:top w:val="none" w:sz="0" w:space="0" w:color="auto"/>
        <w:left w:val="none" w:sz="0" w:space="0" w:color="auto"/>
        <w:bottom w:val="none" w:sz="0" w:space="0" w:color="auto"/>
        <w:right w:val="none" w:sz="0" w:space="0" w:color="auto"/>
      </w:divBdr>
    </w:div>
    <w:div w:id="1710455172">
      <w:bodyDiv w:val="1"/>
      <w:marLeft w:val="0"/>
      <w:marRight w:val="0"/>
      <w:marTop w:val="0"/>
      <w:marBottom w:val="0"/>
      <w:divBdr>
        <w:top w:val="none" w:sz="0" w:space="0" w:color="auto"/>
        <w:left w:val="none" w:sz="0" w:space="0" w:color="auto"/>
        <w:bottom w:val="none" w:sz="0" w:space="0" w:color="auto"/>
        <w:right w:val="none" w:sz="0" w:space="0" w:color="auto"/>
      </w:divBdr>
    </w:div>
    <w:div w:id="1798062539">
      <w:bodyDiv w:val="1"/>
      <w:marLeft w:val="0"/>
      <w:marRight w:val="0"/>
      <w:marTop w:val="0"/>
      <w:marBottom w:val="0"/>
      <w:divBdr>
        <w:top w:val="none" w:sz="0" w:space="0" w:color="auto"/>
        <w:left w:val="none" w:sz="0" w:space="0" w:color="auto"/>
        <w:bottom w:val="none" w:sz="0" w:space="0" w:color="auto"/>
        <w:right w:val="none" w:sz="0" w:space="0" w:color="auto"/>
      </w:divBdr>
    </w:div>
    <w:div w:id="1809008683">
      <w:bodyDiv w:val="1"/>
      <w:marLeft w:val="0"/>
      <w:marRight w:val="0"/>
      <w:marTop w:val="0"/>
      <w:marBottom w:val="0"/>
      <w:divBdr>
        <w:top w:val="none" w:sz="0" w:space="0" w:color="auto"/>
        <w:left w:val="none" w:sz="0" w:space="0" w:color="auto"/>
        <w:bottom w:val="none" w:sz="0" w:space="0" w:color="auto"/>
        <w:right w:val="none" w:sz="0" w:space="0" w:color="auto"/>
      </w:divBdr>
    </w:div>
    <w:div w:id="1892955419">
      <w:bodyDiv w:val="1"/>
      <w:marLeft w:val="0"/>
      <w:marRight w:val="0"/>
      <w:marTop w:val="0"/>
      <w:marBottom w:val="0"/>
      <w:divBdr>
        <w:top w:val="none" w:sz="0" w:space="0" w:color="auto"/>
        <w:left w:val="none" w:sz="0" w:space="0" w:color="auto"/>
        <w:bottom w:val="none" w:sz="0" w:space="0" w:color="auto"/>
        <w:right w:val="none" w:sz="0" w:space="0" w:color="auto"/>
      </w:divBdr>
    </w:div>
    <w:div w:id="1914922900">
      <w:bodyDiv w:val="1"/>
      <w:marLeft w:val="0"/>
      <w:marRight w:val="0"/>
      <w:marTop w:val="0"/>
      <w:marBottom w:val="0"/>
      <w:divBdr>
        <w:top w:val="none" w:sz="0" w:space="0" w:color="auto"/>
        <w:left w:val="none" w:sz="0" w:space="0" w:color="auto"/>
        <w:bottom w:val="none" w:sz="0" w:space="0" w:color="auto"/>
        <w:right w:val="none" w:sz="0" w:space="0" w:color="auto"/>
      </w:divBdr>
    </w:div>
    <w:div w:id="1924487495">
      <w:bodyDiv w:val="1"/>
      <w:marLeft w:val="0"/>
      <w:marRight w:val="0"/>
      <w:marTop w:val="0"/>
      <w:marBottom w:val="0"/>
      <w:divBdr>
        <w:top w:val="none" w:sz="0" w:space="0" w:color="auto"/>
        <w:left w:val="none" w:sz="0" w:space="0" w:color="auto"/>
        <w:bottom w:val="none" w:sz="0" w:space="0" w:color="auto"/>
        <w:right w:val="none" w:sz="0" w:space="0" w:color="auto"/>
      </w:divBdr>
      <w:divsChild>
        <w:div w:id="136729175">
          <w:marLeft w:val="0"/>
          <w:marRight w:val="0"/>
          <w:marTop w:val="0"/>
          <w:marBottom w:val="0"/>
          <w:divBdr>
            <w:top w:val="none" w:sz="0" w:space="0" w:color="auto"/>
            <w:left w:val="none" w:sz="0" w:space="0" w:color="auto"/>
            <w:bottom w:val="none" w:sz="0" w:space="0" w:color="auto"/>
            <w:right w:val="none" w:sz="0" w:space="0" w:color="auto"/>
          </w:divBdr>
          <w:divsChild>
            <w:div w:id="140660361">
              <w:marLeft w:val="0"/>
              <w:marRight w:val="0"/>
              <w:marTop w:val="0"/>
              <w:marBottom w:val="0"/>
              <w:divBdr>
                <w:top w:val="none" w:sz="0" w:space="0" w:color="auto"/>
                <w:left w:val="none" w:sz="0" w:space="0" w:color="auto"/>
                <w:bottom w:val="none" w:sz="0" w:space="0" w:color="auto"/>
                <w:right w:val="none" w:sz="0" w:space="0" w:color="auto"/>
              </w:divBdr>
            </w:div>
            <w:div w:id="629821632">
              <w:marLeft w:val="0"/>
              <w:marRight w:val="0"/>
              <w:marTop w:val="0"/>
              <w:marBottom w:val="0"/>
              <w:divBdr>
                <w:top w:val="none" w:sz="0" w:space="0" w:color="auto"/>
                <w:left w:val="none" w:sz="0" w:space="0" w:color="auto"/>
                <w:bottom w:val="none" w:sz="0" w:space="0" w:color="auto"/>
                <w:right w:val="none" w:sz="0" w:space="0" w:color="auto"/>
              </w:divBdr>
            </w:div>
          </w:divsChild>
        </w:div>
        <w:div w:id="471605266">
          <w:marLeft w:val="0"/>
          <w:marRight w:val="0"/>
          <w:marTop w:val="0"/>
          <w:marBottom w:val="0"/>
          <w:divBdr>
            <w:top w:val="none" w:sz="0" w:space="0" w:color="auto"/>
            <w:left w:val="none" w:sz="0" w:space="0" w:color="auto"/>
            <w:bottom w:val="none" w:sz="0" w:space="0" w:color="auto"/>
            <w:right w:val="none" w:sz="0" w:space="0" w:color="auto"/>
          </w:divBdr>
        </w:div>
        <w:div w:id="743526036">
          <w:marLeft w:val="0"/>
          <w:marRight w:val="0"/>
          <w:marTop w:val="0"/>
          <w:marBottom w:val="0"/>
          <w:divBdr>
            <w:top w:val="none" w:sz="0" w:space="0" w:color="auto"/>
            <w:left w:val="none" w:sz="0" w:space="0" w:color="auto"/>
            <w:bottom w:val="none" w:sz="0" w:space="0" w:color="auto"/>
            <w:right w:val="none" w:sz="0" w:space="0" w:color="auto"/>
          </w:divBdr>
        </w:div>
      </w:divsChild>
    </w:div>
    <w:div w:id="1930651680">
      <w:bodyDiv w:val="1"/>
      <w:marLeft w:val="0"/>
      <w:marRight w:val="0"/>
      <w:marTop w:val="0"/>
      <w:marBottom w:val="0"/>
      <w:divBdr>
        <w:top w:val="none" w:sz="0" w:space="0" w:color="auto"/>
        <w:left w:val="none" w:sz="0" w:space="0" w:color="auto"/>
        <w:bottom w:val="none" w:sz="0" w:space="0" w:color="auto"/>
        <w:right w:val="none" w:sz="0" w:space="0" w:color="auto"/>
      </w:divBdr>
    </w:div>
    <w:div w:id="1990816182">
      <w:bodyDiv w:val="1"/>
      <w:marLeft w:val="0"/>
      <w:marRight w:val="0"/>
      <w:marTop w:val="0"/>
      <w:marBottom w:val="0"/>
      <w:divBdr>
        <w:top w:val="none" w:sz="0" w:space="0" w:color="auto"/>
        <w:left w:val="none" w:sz="0" w:space="0" w:color="auto"/>
        <w:bottom w:val="none" w:sz="0" w:space="0" w:color="auto"/>
        <w:right w:val="none" w:sz="0" w:space="0" w:color="auto"/>
      </w:divBdr>
      <w:divsChild>
        <w:div w:id="687872649">
          <w:marLeft w:val="0"/>
          <w:marRight w:val="0"/>
          <w:marTop w:val="0"/>
          <w:marBottom w:val="0"/>
          <w:divBdr>
            <w:top w:val="none" w:sz="0" w:space="0" w:color="auto"/>
            <w:left w:val="none" w:sz="0" w:space="0" w:color="auto"/>
            <w:bottom w:val="none" w:sz="0" w:space="0" w:color="auto"/>
            <w:right w:val="none" w:sz="0" w:space="0" w:color="auto"/>
          </w:divBdr>
        </w:div>
        <w:div w:id="764426592">
          <w:marLeft w:val="0"/>
          <w:marRight w:val="0"/>
          <w:marTop w:val="0"/>
          <w:marBottom w:val="0"/>
          <w:divBdr>
            <w:top w:val="none" w:sz="0" w:space="0" w:color="auto"/>
            <w:left w:val="none" w:sz="0" w:space="0" w:color="auto"/>
            <w:bottom w:val="none" w:sz="0" w:space="0" w:color="auto"/>
            <w:right w:val="none" w:sz="0" w:space="0" w:color="auto"/>
          </w:divBdr>
        </w:div>
        <w:div w:id="975842317">
          <w:marLeft w:val="0"/>
          <w:marRight w:val="0"/>
          <w:marTop w:val="0"/>
          <w:marBottom w:val="0"/>
          <w:divBdr>
            <w:top w:val="none" w:sz="0" w:space="0" w:color="auto"/>
            <w:left w:val="none" w:sz="0" w:space="0" w:color="auto"/>
            <w:bottom w:val="none" w:sz="0" w:space="0" w:color="auto"/>
            <w:right w:val="none" w:sz="0" w:space="0" w:color="auto"/>
          </w:divBdr>
        </w:div>
        <w:div w:id="1080641099">
          <w:marLeft w:val="0"/>
          <w:marRight w:val="0"/>
          <w:marTop w:val="0"/>
          <w:marBottom w:val="0"/>
          <w:divBdr>
            <w:top w:val="none" w:sz="0" w:space="0" w:color="auto"/>
            <w:left w:val="none" w:sz="0" w:space="0" w:color="auto"/>
            <w:bottom w:val="none" w:sz="0" w:space="0" w:color="auto"/>
            <w:right w:val="none" w:sz="0" w:space="0" w:color="auto"/>
          </w:divBdr>
        </w:div>
        <w:div w:id="1553536356">
          <w:marLeft w:val="0"/>
          <w:marRight w:val="0"/>
          <w:marTop w:val="0"/>
          <w:marBottom w:val="0"/>
          <w:divBdr>
            <w:top w:val="none" w:sz="0" w:space="0" w:color="auto"/>
            <w:left w:val="none" w:sz="0" w:space="0" w:color="auto"/>
            <w:bottom w:val="none" w:sz="0" w:space="0" w:color="auto"/>
            <w:right w:val="none" w:sz="0" w:space="0" w:color="auto"/>
          </w:divBdr>
        </w:div>
      </w:divsChild>
    </w:div>
    <w:div w:id="2013137792">
      <w:bodyDiv w:val="1"/>
      <w:marLeft w:val="0"/>
      <w:marRight w:val="0"/>
      <w:marTop w:val="0"/>
      <w:marBottom w:val="0"/>
      <w:divBdr>
        <w:top w:val="none" w:sz="0" w:space="0" w:color="auto"/>
        <w:left w:val="none" w:sz="0" w:space="0" w:color="auto"/>
        <w:bottom w:val="none" w:sz="0" w:space="0" w:color="auto"/>
        <w:right w:val="none" w:sz="0" w:space="0" w:color="auto"/>
      </w:divBdr>
    </w:div>
    <w:div w:id="2050255326">
      <w:bodyDiv w:val="1"/>
      <w:marLeft w:val="0"/>
      <w:marRight w:val="0"/>
      <w:marTop w:val="0"/>
      <w:marBottom w:val="0"/>
      <w:divBdr>
        <w:top w:val="none" w:sz="0" w:space="0" w:color="auto"/>
        <w:left w:val="none" w:sz="0" w:space="0" w:color="auto"/>
        <w:bottom w:val="none" w:sz="0" w:space="0" w:color="auto"/>
        <w:right w:val="none" w:sz="0" w:space="0" w:color="auto"/>
      </w:divBdr>
    </w:div>
    <w:div w:id="2058159753">
      <w:bodyDiv w:val="1"/>
      <w:marLeft w:val="0"/>
      <w:marRight w:val="0"/>
      <w:marTop w:val="0"/>
      <w:marBottom w:val="0"/>
      <w:divBdr>
        <w:top w:val="none" w:sz="0" w:space="0" w:color="auto"/>
        <w:left w:val="none" w:sz="0" w:space="0" w:color="auto"/>
        <w:bottom w:val="none" w:sz="0" w:space="0" w:color="auto"/>
        <w:right w:val="none" w:sz="0" w:space="0" w:color="auto"/>
      </w:divBdr>
      <w:divsChild>
        <w:div w:id="47457458">
          <w:marLeft w:val="1800"/>
          <w:marRight w:val="0"/>
          <w:marTop w:val="0"/>
          <w:marBottom w:val="0"/>
          <w:divBdr>
            <w:top w:val="none" w:sz="0" w:space="0" w:color="auto"/>
            <w:left w:val="none" w:sz="0" w:space="0" w:color="auto"/>
            <w:bottom w:val="none" w:sz="0" w:space="0" w:color="auto"/>
            <w:right w:val="none" w:sz="0" w:space="0" w:color="auto"/>
          </w:divBdr>
        </w:div>
        <w:div w:id="256670864">
          <w:marLeft w:val="1800"/>
          <w:marRight w:val="0"/>
          <w:marTop w:val="0"/>
          <w:marBottom w:val="0"/>
          <w:divBdr>
            <w:top w:val="none" w:sz="0" w:space="0" w:color="auto"/>
            <w:left w:val="none" w:sz="0" w:space="0" w:color="auto"/>
            <w:bottom w:val="none" w:sz="0" w:space="0" w:color="auto"/>
            <w:right w:val="none" w:sz="0" w:space="0" w:color="auto"/>
          </w:divBdr>
        </w:div>
        <w:div w:id="362367780">
          <w:marLeft w:val="1166"/>
          <w:marRight w:val="0"/>
          <w:marTop w:val="0"/>
          <w:marBottom w:val="0"/>
          <w:divBdr>
            <w:top w:val="none" w:sz="0" w:space="0" w:color="auto"/>
            <w:left w:val="none" w:sz="0" w:space="0" w:color="auto"/>
            <w:bottom w:val="none" w:sz="0" w:space="0" w:color="auto"/>
            <w:right w:val="none" w:sz="0" w:space="0" w:color="auto"/>
          </w:divBdr>
        </w:div>
        <w:div w:id="520358466">
          <w:marLeft w:val="1800"/>
          <w:marRight w:val="0"/>
          <w:marTop w:val="0"/>
          <w:marBottom w:val="0"/>
          <w:divBdr>
            <w:top w:val="none" w:sz="0" w:space="0" w:color="auto"/>
            <w:left w:val="none" w:sz="0" w:space="0" w:color="auto"/>
            <w:bottom w:val="none" w:sz="0" w:space="0" w:color="auto"/>
            <w:right w:val="none" w:sz="0" w:space="0" w:color="auto"/>
          </w:divBdr>
        </w:div>
        <w:div w:id="1116172101">
          <w:marLeft w:val="1800"/>
          <w:marRight w:val="0"/>
          <w:marTop w:val="0"/>
          <w:marBottom w:val="0"/>
          <w:divBdr>
            <w:top w:val="none" w:sz="0" w:space="0" w:color="auto"/>
            <w:left w:val="none" w:sz="0" w:space="0" w:color="auto"/>
            <w:bottom w:val="none" w:sz="0" w:space="0" w:color="auto"/>
            <w:right w:val="none" w:sz="0" w:space="0" w:color="auto"/>
          </w:divBdr>
        </w:div>
        <w:div w:id="1206330043">
          <w:marLeft w:val="1800"/>
          <w:marRight w:val="0"/>
          <w:marTop w:val="0"/>
          <w:marBottom w:val="0"/>
          <w:divBdr>
            <w:top w:val="none" w:sz="0" w:space="0" w:color="auto"/>
            <w:left w:val="none" w:sz="0" w:space="0" w:color="auto"/>
            <w:bottom w:val="none" w:sz="0" w:space="0" w:color="auto"/>
            <w:right w:val="none" w:sz="0" w:space="0" w:color="auto"/>
          </w:divBdr>
        </w:div>
        <w:div w:id="1215265954">
          <w:marLeft w:val="1800"/>
          <w:marRight w:val="0"/>
          <w:marTop w:val="0"/>
          <w:marBottom w:val="0"/>
          <w:divBdr>
            <w:top w:val="none" w:sz="0" w:space="0" w:color="auto"/>
            <w:left w:val="none" w:sz="0" w:space="0" w:color="auto"/>
            <w:bottom w:val="none" w:sz="0" w:space="0" w:color="auto"/>
            <w:right w:val="none" w:sz="0" w:space="0" w:color="auto"/>
          </w:divBdr>
        </w:div>
        <w:div w:id="1250122100">
          <w:marLeft w:val="547"/>
          <w:marRight w:val="0"/>
          <w:marTop w:val="0"/>
          <w:marBottom w:val="0"/>
          <w:divBdr>
            <w:top w:val="none" w:sz="0" w:space="0" w:color="auto"/>
            <w:left w:val="none" w:sz="0" w:space="0" w:color="auto"/>
            <w:bottom w:val="none" w:sz="0" w:space="0" w:color="auto"/>
            <w:right w:val="none" w:sz="0" w:space="0" w:color="auto"/>
          </w:divBdr>
        </w:div>
        <w:div w:id="1325356188">
          <w:marLeft w:val="1166"/>
          <w:marRight w:val="0"/>
          <w:marTop w:val="0"/>
          <w:marBottom w:val="0"/>
          <w:divBdr>
            <w:top w:val="none" w:sz="0" w:space="0" w:color="auto"/>
            <w:left w:val="none" w:sz="0" w:space="0" w:color="auto"/>
            <w:bottom w:val="none" w:sz="0" w:space="0" w:color="auto"/>
            <w:right w:val="none" w:sz="0" w:space="0" w:color="auto"/>
          </w:divBdr>
        </w:div>
        <w:div w:id="1573273188">
          <w:marLeft w:val="1800"/>
          <w:marRight w:val="0"/>
          <w:marTop w:val="0"/>
          <w:marBottom w:val="0"/>
          <w:divBdr>
            <w:top w:val="none" w:sz="0" w:space="0" w:color="auto"/>
            <w:left w:val="none" w:sz="0" w:space="0" w:color="auto"/>
            <w:bottom w:val="none" w:sz="0" w:space="0" w:color="auto"/>
            <w:right w:val="none" w:sz="0" w:space="0" w:color="auto"/>
          </w:divBdr>
        </w:div>
        <w:div w:id="1615865357">
          <w:marLeft w:val="1800"/>
          <w:marRight w:val="0"/>
          <w:marTop w:val="0"/>
          <w:marBottom w:val="0"/>
          <w:divBdr>
            <w:top w:val="none" w:sz="0" w:space="0" w:color="auto"/>
            <w:left w:val="none" w:sz="0" w:space="0" w:color="auto"/>
            <w:bottom w:val="none" w:sz="0" w:space="0" w:color="auto"/>
            <w:right w:val="none" w:sz="0" w:space="0" w:color="auto"/>
          </w:divBdr>
        </w:div>
      </w:divsChild>
    </w:div>
    <w:div w:id="2121679601">
      <w:bodyDiv w:val="1"/>
      <w:marLeft w:val="0"/>
      <w:marRight w:val="0"/>
      <w:marTop w:val="0"/>
      <w:marBottom w:val="0"/>
      <w:divBdr>
        <w:top w:val="none" w:sz="0" w:space="0" w:color="auto"/>
        <w:left w:val="none" w:sz="0" w:space="0" w:color="auto"/>
        <w:bottom w:val="none" w:sz="0" w:space="0" w:color="auto"/>
        <w:right w:val="none" w:sz="0" w:space="0" w:color="auto"/>
      </w:divBdr>
    </w:div>
    <w:div w:id="214481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ttp://www.reachyourtarget.org"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xsi="http://www.w3.org/2001/XMLSchema-instance">
  <Template>Normal.dotm</Template>
  <TotalTime>5</TotalTime>
  <Pages>3</Pages>
  <Words>1276</Words>
  <Characters>6768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1</vt:lpstr>
    </vt:vector>
  </TitlesOfParts>
  <Company xsi:nil="true"/>
  <LinksUpToDate>false</LinksUpToDate>
  <CharactersWithSpaces>8028</CharactersWithSpaces>
  <SharedDoc>false</SharedDoc>
  <HLinks>
    <vt:vector size="36" baseType="variant">
      <vt:variant>
        <vt:i4>2162781</vt:i4>
      </vt:variant>
      <vt:variant>
        <vt:i4>102</vt:i4>
      </vt:variant>
      <vt:variant>
        <vt:i4>0</vt:i4>
      </vt:variant>
      <vt:variant>
        <vt:i4>5</vt:i4>
      </vt:variant>
      <vt:variant>
        <vt:lpwstr>http://reachyourtarget.typepad.com/</vt:lpwstr>
      </vt:variant>
      <vt:variant>
        <vt:lpwstr/>
      </vt:variant>
      <vt:variant>
        <vt:i4>3604554</vt:i4>
      </vt:variant>
      <vt:variant>
        <vt:i4>99</vt:i4>
      </vt:variant>
      <vt:variant>
        <vt:i4>0</vt:i4>
      </vt:variant>
      <vt:variant>
        <vt:i4>5</vt:i4>
      </vt:variant>
      <vt:variant>
        <vt:lpwstr>http://www.reachyourtarget.org/</vt:lpwstr>
      </vt:variant>
      <vt:variant>
        <vt:lpwstr/>
      </vt:variant>
      <vt:variant>
        <vt:i4>7602216</vt:i4>
      </vt:variant>
      <vt:variant>
        <vt:i4>81</vt:i4>
      </vt:variant>
      <vt:variant>
        <vt:i4>0</vt:i4>
      </vt:variant>
      <vt:variant>
        <vt:i4>5</vt:i4>
      </vt:variant>
      <vt:variant>
        <vt:lpwstr>https://dev-css.tu-graz.ac.at/</vt:lpwstr>
      </vt:variant>
      <vt:variant>
        <vt:lpwstr/>
      </vt:variant>
      <vt:variant>
        <vt:i4>3604581</vt:i4>
      </vt:variant>
      <vt:variant>
        <vt:i4>69</vt:i4>
      </vt:variant>
      <vt:variant>
        <vt:i4>0</vt:i4>
      </vt:variant>
      <vt:variant>
        <vt:i4>5</vt:i4>
      </vt:variant>
      <vt:variant>
        <vt:lpwstr>http://www.reachyourtarget.org</vt:lpwstr>
      </vt:variant>
      <vt:variant>
        <vt:lpwstr/>
      </vt:variant>
      <vt:variant>
        <vt:i4>6422620</vt:i4>
      </vt:variant>
      <vt:variant>
        <vt:i4>3</vt:i4>
      </vt:variant>
      <vt:variant>
        <vt:i4>0</vt:i4>
      </vt:variant>
      <vt:variant>
        <vt:i4>5</vt:i4>
      </vt:variant>
      <vt:variant>
        <vt:lpwstr>http://ec.europa.eu/research/fp7/index_en.cfm?pg=logos</vt:lpwstr>
      </vt:variant>
      <vt:variant>
        <vt:lpwstr/>
      </vt:variant>
      <vt:variant>
        <vt:i4>6619147</vt:i4>
      </vt:variant>
      <vt:variant>
        <vt:i4>0</vt:i4>
      </vt:variant>
      <vt:variant>
        <vt:i4>0</vt:i4>
      </vt:variant>
      <vt:variant>
        <vt:i4>5</vt:i4>
      </vt:variant>
      <vt:variant>
        <vt:lpwstr>http://europa.eu/abc/symbols/emblem/index_en.htm</vt:lpwstr>
      </vt:variant>
      <vt:variant>
        <vt:lpwstr/>
      </vt:variant>
    </vt:vector>
  </HLinks>
  <HyperlinksChanged>false</HyperlinksChanged>
  <AppVersion>12.0000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2010-05-06T12:56:00Z</dcterms:created>
  <cp:lastPrinted>2010-03-05T12:02:00Z</cp:lastPrinted>
  <dcterms:modified xsi:type="dcterms:W3CDTF">2010-05-06T13:30:00Z</dcterms:modified>
  <cp:revision>3</cp:revision>
  <dc:title>1</dc:title>
</cp:coreProperties>
</file>