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thumbnail.jpeg" Type="http://schemas.openxmlformats.org/package/2006/relationships/metadata/thumbnail"/><Relationship Id="rId3" Target="docProps/core.xml" Type="http://schemas.openxmlformats.org/package/2006/relationships/metadata/core-properties"/><Relationship Id="rId4" Target="docProps/app.xml" Type="http://schemas.openxmlformats.org/officeDocument/2006/relationships/extended-properties"/></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8A46C2" w14:textId="77777777" w:rsidR="007F1D44" w:rsidRDefault="007F1D44" w:rsidP="00A819EB">
      <w:pPr>
        <w:widowControl w:val="0"/>
        <w:autoSpaceDE w:val="0"/>
        <w:autoSpaceDN w:val="0"/>
        <w:adjustRightInd w:val="0"/>
        <w:jc w:val="both"/>
        <w:rPr>
          <w:rFonts w:ascii="Times New Roman" w:hAnsi="Times New Roman" w:cs="Times New Roman"/>
          <w:b/>
          <w:bCs/>
          <w:color w:val="0E1F2A"/>
          <w:sz w:val="44"/>
          <w:szCs w:val="44"/>
        </w:rPr>
      </w:pPr>
      <w:r>
        <w:rPr>
          <w:rFonts w:ascii="Times New Roman" w:hAnsi="Times New Roman" w:cs="Times New Roman"/>
          <w:b/>
          <w:bCs/>
          <w:color w:val="0E1F2A"/>
          <w:sz w:val="44"/>
          <w:szCs w:val="44"/>
        </w:rPr>
        <w:t>Research Turkey Public Conference with Dr. Alper Kaliber, “Europeanization of Public Debates and Civil Society in Turkey: The Kurdish Question and Secularism Debates Revisited”, 4 July 2014, SOAS</w:t>
      </w:r>
    </w:p>
    <w:p w14:paraId="13C95F57" w14:textId="77777777" w:rsidR="007F1D44" w:rsidRDefault="007F1D44" w:rsidP="00A819EB">
      <w:pPr>
        <w:widowControl w:val="0"/>
        <w:autoSpaceDE w:val="0"/>
        <w:autoSpaceDN w:val="0"/>
        <w:adjustRightInd w:val="0"/>
        <w:jc w:val="both"/>
        <w:rPr>
          <w:rFonts w:ascii="Times New Roman" w:hAnsi="Times New Roman" w:cs="Times New Roman"/>
          <w:i/>
          <w:iCs/>
          <w:color w:val="262626"/>
          <w:sz w:val="28"/>
          <w:szCs w:val="28"/>
        </w:rPr>
      </w:pPr>
      <w:r>
        <w:rPr>
          <w:rFonts w:ascii="Times New Roman" w:hAnsi="Times New Roman" w:cs="Times New Roman"/>
          <w:i/>
          <w:iCs/>
          <w:color w:val="262626"/>
          <w:sz w:val="28"/>
          <w:szCs w:val="28"/>
        </w:rPr>
        <w:t>Author: </w:t>
      </w:r>
      <w:hyperlink r:id="rId5" w:history="1">
        <w:r>
          <w:rPr>
            <w:rFonts w:ascii="Times New Roman" w:hAnsi="Times New Roman" w:cs="Times New Roman"/>
            <w:b/>
            <w:bCs/>
            <w:i/>
            <w:iCs/>
            <w:color w:val="262626"/>
            <w:sz w:val="28"/>
            <w:szCs w:val="28"/>
          </w:rPr>
          <w:t>Research Turkey</w:t>
        </w:r>
      </w:hyperlink>
      <w:r>
        <w:rPr>
          <w:rFonts w:ascii="Times New Roman" w:hAnsi="Times New Roman" w:cs="Times New Roman"/>
          <w:i/>
          <w:iCs/>
          <w:color w:val="262626"/>
          <w:sz w:val="28"/>
          <w:szCs w:val="28"/>
        </w:rPr>
        <w:t xml:space="preserve"> Date: May 17, </w:t>
      </w:r>
      <w:proofErr w:type="gramStart"/>
      <w:r>
        <w:rPr>
          <w:rFonts w:ascii="Times New Roman" w:hAnsi="Times New Roman" w:cs="Times New Roman"/>
          <w:i/>
          <w:iCs/>
          <w:color w:val="262626"/>
          <w:sz w:val="28"/>
          <w:szCs w:val="28"/>
        </w:rPr>
        <w:t>2014  </w:t>
      </w:r>
      <w:proofErr w:type="gramEnd"/>
      <w:r>
        <w:rPr>
          <w:rFonts w:ascii="Times New Roman" w:hAnsi="Times New Roman" w:cs="Times New Roman"/>
          <w:i/>
          <w:iCs/>
          <w:color w:val="262626"/>
          <w:sz w:val="28"/>
          <w:szCs w:val="28"/>
        </w:rPr>
        <w:fldChar w:fldCharType="begin"/>
      </w:r>
      <w:r>
        <w:rPr>
          <w:rFonts w:ascii="Times New Roman" w:hAnsi="Times New Roman" w:cs="Times New Roman"/>
          <w:i/>
          <w:iCs/>
          <w:color w:val="262626"/>
          <w:sz w:val="28"/>
          <w:szCs w:val="28"/>
        </w:rPr>
        <w:instrText>HYPERLINK "http://researchturkey.org/category/mainslider/"</w:instrText>
      </w:r>
      <w:r>
        <w:rPr>
          <w:rFonts w:ascii="Times New Roman" w:hAnsi="Times New Roman" w:cs="Times New Roman"/>
          <w:i/>
          <w:iCs/>
          <w:color w:val="262626"/>
          <w:sz w:val="28"/>
          <w:szCs w:val="28"/>
        </w:rPr>
        <w:fldChar w:fldCharType="separate"/>
      </w:r>
      <w:r>
        <w:rPr>
          <w:rFonts w:ascii="Times New Roman" w:hAnsi="Times New Roman" w:cs="Times New Roman"/>
          <w:i/>
          <w:iCs/>
          <w:color w:val="262626"/>
          <w:sz w:val="28"/>
          <w:szCs w:val="28"/>
        </w:rPr>
        <w:t>New Post</w:t>
      </w:r>
      <w:r>
        <w:rPr>
          <w:rFonts w:ascii="Times New Roman" w:hAnsi="Times New Roman" w:cs="Times New Roman"/>
          <w:i/>
          <w:iCs/>
          <w:color w:val="262626"/>
          <w:sz w:val="28"/>
          <w:szCs w:val="28"/>
        </w:rPr>
        <w:fldChar w:fldCharType="end"/>
      </w:r>
      <w:r>
        <w:rPr>
          <w:rFonts w:ascii="Times New Roman" w:hAnsi="Times New Roman" w:cs="Times New Roman"/>
          <w:i/>
          <w:iCs/>
          <w:color w:val="262626"/>
          <w:sz w:val="28"/>
          <w:szCs w:val="28"/>
        </w:rPr>
        <w:t xml:space="preserve">, </w:t>
      </w:r>
      <w:hyperlink r:id="rId6" w:history="1">
        <w:r>
          <w:rPr>
            <w:rFonts w:ascii="Times New Roman" w:hAnsi="Times New Roman" w:cs="Times New Roman"/>
            <w:i/>
            <w:iCs/>
            <w:color w:val="262626"/>
            <w:sz w:val="28"/>
            <w:szCs w:val="28"/>
          </w:rPr>
          <w:t>Past Events</w:t>
        </w:r>
      </w:hyperlink>
    </w:p>
    <w:p w14:paraId="2F5B3E6F" w14:textId="77777777" w:rsidR="007F1D44" w:rsidRDefault="007F1D44" w:rsidP="00A819EB">
      <w:pPr>
        <w:widowControl w:val="0"/>
        <w:autoSpaceDE w:val="0"/>
        <w:autoSpaceDN w:val="0"/>
        <w:adjustRightInd w:val="0"/>
        <w:jc w:val="both"/>
        <w:rPr>
          <w:rFonts w:ascii="Times New Roman" w:hAnsi="Times New Roman" w:cs="Times New Roman"/>
          <w:color w:val="262626"/>
          <w:sz w:val="32"/>
          <w:szCs w:val="32"/>
        </w:rPr>
      </w:pPr>
      <w:r>
        <w:rPr>
          <w:rFonts w:ascii="Times New Roman" w:hAnsi="Times New Roman" w:cs="Times New Roman"/>
          <w:noProof/>
          <w:color w:val="262626"/>
          <w:sz w:val="32"/>
          <w:szCs w:val="32"/>
        </w:rPr>
        <w:drawing>
          <wp:inline distT="0" distB="0" distL="0" distR="0" wp14:anchorId="094DEAE2" wp14:editId="0D389707">
            <wp:extent cx="1770380" cy="91440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70380" cy="914400"/>
                    </a:xfrm>
                    <a:prstGeom prst="rect">
                      <a:avLst/>
                    </a:prstGeom>
                    <a:noFill/>
                    <a:ln>
                      <a:noFill/>
                    </a:ln>
                  </pic:spPr>
                </pic:pic>
              </a:graphicData>
            </a:graphic>
          </wp:inline>
        </w:drawing>
      </w:r>
    </w:p>
    <w:p w14:paraId="5A76FA25" w14:textId="77777777" w:rsidR="007F1D44" w:rsidRDefault="007F1D44" w:rsidP="00A819EB">
      <w:pPr>
        <w:widowControl w:val="0"/>
        <w:autoSpaceDE w:val="0"/>
        <w:autoSpaceDN w:val="0"/>
        <w:adjustRightInd w:val="0"/>
        <w:jc w:val="both"/>
        <w:rPr>
          <w:rFonts w:ascii="Times New Roman" w:hAnsi="Times New Roman" w:cs="Times New Roman"/>
          <w:color w:val="262626"/>
          <w:sz w:val="32"/>
          <w:szCs w:val="32"/>
        </w:rPr>
      </w:pPr>
      <w:r>
        <w:rPr>
          <w:rFonts w:ascii="Times New Roman" w:hAnsi="Times New Roman" w:cs="Times New Roman"/>
          <w:color w:val="262626"/>
          <w:sz w:val="32"/>
          <w:szCs w:val="32"/>
        </w:rPr>
        <w:t>We are pleased to announce </w:t>
      </w:r>
      <w:r>
        <w:rPr>
          <w:rFonts w:ascii="Times New Roman" w:hAnsi="Times New Roman" w:cs="Times New Roman"/>
          <w:b/>
          <w:bCs/>
          <w:color w:val="262626"/>
          <w:sz w:val="32"/>
          <w:szCs w:val="32"/>
        </w:rPr>
        <w:t>Centre for Policy and Research on Turkey (Research Turkey)</w:t>
      </w:r>
      <w:r>
        <w:rPr>
          <w:rFonts w:ascii="Times New Roman" w:hAnsi="Times New Roman" w:cs="Times New Roman"/>
          <w:color w:val="262626"/>
          <w:sz w:val="32"/>
          <w:szCs w:val="32"/>
        </w:rPr>
        <w:t>’s</w:t>
      </w:r>
      <w:r>
        <w:rPr>
          <w:rFonts w:ascii="Times New Roman" w:hAnsi="Times New Roman" w:cs="Times New Roman"/>
          <w:b/>
          <w:bCs/>
          <w:color w:val="262626"/>
          <w:sz w:val="32"/>
          <w:szCs w:val="32"/>
        </w:rPr>
        <w:t> </w:t>
      </w:r>
      <w:r>
        <w:rPr>
          <w:rFonts w:ascii="Times New Roman" w:hAnsi="Times New Roman" w:cs="Times New Roman"/>
          <w:color w:val="262626"/>
          <w:sz w:val="32"/>
          <w:szCs w:val="32"/>
        </w:rPr>
        <w:t>public conference entitled</w:t>
      </w:r>
      <w:r>
        <w:rPr>
          <w:rFonts w:ascii="Times New Roman" w:hAnsi="Times New Roman" w:cs="Times New Roman"/>
          <w:b/>
          <w:bCs/>
          <w:color w:val="262626"/>
          <w:sz w:val="32"/>
          <w:szCs w:val="32"/>
        </w:rPr>
        <w:t> “Europeanization of Public Debates and Civil Society in Turkey: The Kurdish Question and Secularism Debates Revisited”</w:t>
      </w:r>
      <w:r>
        <w:rPr>
          <w:rFonts w:ascii="Times New Roman" w:hAnsi="Times New Roman" w:cs="Times New Roman"/>
          <w:color w:val="262626"/>
          <w:sz w:val="32"/>
          <w:szCs w:val="32"/>
        </w:rPr>
        <w:t> in which </w:t>
      </w:r>
      <w:r>
        <w:rPr>
          <w:rFonts w:ascii="Times New Roman" w:hAnsi="Times New Roman" w:cs="Times New Roman"/>
          <w:b/>
          <w:bCs/>
          <w:color w:val="262626"/>
          <w:sz w:val="32"/>
          <w:szCs w:val="32"/>
        </w:rPr>
        <w:t>Dr. Alper Kaliber</w:t>
      </w:r>
      <w:proofErr w:type="gramStart"/>
      <w:r>
        <w:rPr>
          <w:rFonts w:ascii="Times New Roman" w:hAnsi="Times New Roman" w:cs="Times New Roman"/>
          <w:b/>
          <w:bCs/>
          <w:color w:val="262626"/>
          <w:sz w:val="32"/>
          <w:szCs w:val="32"/>
        </w:rPr>
        <w:t>,  Marie</w:t>
      </w:r>
      <w:proofErr w:type="gramEnd"/>
      <w:r>
        <w:rPr>
          <w:rFonts w:ascii="Times New Roman" w:hAnsi="Times New Roman" w:cs="Times New Roman"/>
          <w:b/>
          <w:bCs/>
          <w:color w:val="262626"/>
          <w:sz w:val="32"/>
          <w:szCs w:val="32"/>
        </w:rPr>
        <w:t xml:space="preserve"> Curie Research Fellow at European Institute, Istanbul </w:t>
      </w:r>
      <w:proofErr w:type="spellStart"/>
      <w:r>
        <w:rPr>
          <w:rFonts w:ascii="Times New Roman" w:hAnsi="Times New Roman" w:cs="Times New Roman"/>
          <w:b/>
          <w:bCs/>
          <w:color w:val="262626"/>
          <w:sz w:val="32"/>
          <w:szCs w:val="32"/>
        </w:rPr>
        <w:t>Bilgi</w:t>
      </w:r>
      <w:proofErr w:type="spellEnd"/>
      <w:r>
        <w:rPr>
          <w:rFonts w:ascii="Times New Roman" w:hAnsi="Times New Roman" w:cs="Times New Roman"/>
          <w:b/>
          <w:bCs/>
          <w:color w:val="262626"/>
          <w:sz w:val="32"/>
          <w:szCs w:val="32"/>
        </w:rPr>
        <w:t xml:space="preserve"> University </w:t>
      </w:r>
      <w:r>
        <w:rPr>
          <w:rFonts w:ascii="Times New Roman" w:hAnsi="Times New Roman" w:cs="Times New Roman"/>
          <w:color w:val="262626"/>
          <w:sz w:val="32"/>
          <w:szCs w:val="32"/>
        </w:rPr>
        <w:t>will give a talk</w:t>
      </w:r>
      <w:r>
        <w:rPr>
          <w:rFonts w:ascii="Times New Roman" w:hAnsi="Times New Roman" w:cs="Times New Roman"/>
          <w:b/>
          <w:bCs/>
          <w:color w:val="262626"/>
          <w:sz w:val="32"/>
          <w:szCs w:val="32"/>
        </w:rPr>
        <w:t>.</w:t>
      </w:r>
      <w:r>
        <w:rPr>
          <w:rFonts w:ascii="Times New Roman" w:hAnsi="Times New Roman" w:cs="Times New Roman"/>
          <w:color w:val="262626"/>
          <w:sz w:val="32"/>
          <w:szCs w:val="32"/>
        </w:rPr>
        <w:t> This event will take place on </w:t>
      </w:r>
      <w:r>
        <w:rPr>
          <w:rFonts w:ascii="Times New Roman" w:hAnsi="Times New Roman" w:cs="Times New Roman"/>
          <w:b/>
          <w:bCs/>
          <w:color w:val="262626"/>
          <w:sz w:val="32"/>
          <w:szCs w:val="32"/>
        </w:rPr>
        <w:t>Friday,</w:t>
      </w:r>
      <w:r>
        <w:rPr>
          <w:rFonts w:ascii="Times New Roman" w:hAnsi="Times New Roman" w:cs="Times New Roman"/>
          <w:color w:val="262626"/>
          <w:sz w:val="32"/>
          <w:szCs w:val="32"/>
        </w:rPr>
        <w:t> </w:t>
      </w:r>
      <w:r>
        <w:rPr>
          <w:rFonts w:ascii="Times New Roman" w:hAnsi="Times New Roman" w:cs="Times New Roman"/>
          <w:b/>
          <w:bCs/>
          <w:color w:val="262626"/>
          <w:sz w:val="32"/>
          <w:szCs w:val="32"/>
        </w:rPr>
        <w:t>4 July 2014</w:t>
      </w:r>
      <w:r>
        <w:rPr>
          <w:rFonts w:ascii="Times New Roman" w:hAnsi="Times New Roman" w:cs="Times New Roman"/>
          <w:color w:val="262626"/>
          <w:sz w:val="32"/>
          <w:szCs w:val="32"/>
        </w:rPr>
        <w:t> between </w:t>
      </w:r>
      <w:r>
        <w:rPr>
          <w:rFonts w:ascii="Times New Roman" w:hAnsi="Times New Roman" w:cs="Times New Roman"/>
          <w:b/>
          <w:bCs/>
          <w:color w:val="262626"/>
          <w:sz w:val="32"/>
          <w:szCs w:val="32"/>
        </w:rPr>
        <w:t>6:30 p.m.</w:t>
      </w:r>
      <w:r>
        <w:rPr>
          <w:rFonts w:ascii="Times New Roman" w:hAnsi="Times New Roman" w:cs="Times New Roman"/>
          <w:color w:val="262626"/>
          <w:sz w:val="32"/>
          <w:szCs w:val="32"/>
        </w:rPr>
        <w:t> and </w:t>
      </w:r>
      <w:r>
        <w:rPr>
          <w:rFonts w:ascii="Times New Roman" w:hAnsi="Times New Roman" w:cs="Times New Roman"/>
          <w:b/>
          <w:bCs/>
          <w:color w:val="262626"/>
          <w:sz w:val="32"/>
          <w:szCs w:val="32"/>
        </w:rPr>
        <w:t>8:00 p.m.</w:t>
      </w:r>
      <w:r>
        <w:rPr>
          <w:rFonts w:ascii="Times New Roman" w:hAnsi="Times New Roman" w:cs="Times New Roman"/>
          <w:color w:val="262626"/>
          <w:sz w:val="32"/>
          <w:szCs w:val="32"/>
        </w:rPr>
        <w:t> at </w:t>
      </w:r>
      <w:r>
        <w:rPr>
          <w:rFonts w:ascii="Times New Roman" w:hAnsi="Times New Roman" w:cs="Times New Roman"/>
          <w:b/>
          <w:bCs/>
          <w:color w:val="262626"/>
          <w:sz w:val="32"/>
          <w:szCs w:val="32"/>
        </w:rPr>
        <w:t>Main College Buildings, Room</w:t>
      </w:r>
      <w:r>
        <w:rPr>
          <w:rFonts w:ascii="Times New Roman" w:hAnsi="Times New Roman" w:cs="Times New Roman"/>
          <w:color w:val="262626"/>
          <w:sz w:val="32"/>
          <w:szCs w:val="32"/>
        </w:rPr>
        <w:t xml:space="preserve"> </w:t>
      </w:r>
      <w:r>
        <w:rPr>
          <w:rFonts w:ascii="Times New Roman" w:hAnsi="Times New Roman" w:cs="Times New Roman"/>
          <w:b/>
          <w:bCs/>
          <w:color w:val="262626"/>
          <w:sz w:val="32"/>
          <w:szCs w:val="32"/>
        </w:rPr>
        <w:t xml:space="preserve">116, SOAS, University of London, </w:t>
      </w:r>
      <w:proofErr w:type="gramStart"/>
      <w:r>
        <w:rPr>
          <w:rFonts w:ascii="Times New Roman" w:hAnsi="Times New Roman" w:cs="Times New Roman"/>
          <w:b/>
          <w:bCs/>
          <w:color w:val="262626"/>
          <w:sz w:val="32"/>
          <w:szCs w:val="32"/>
        </w:rPr>
        <w:t>WC1H</w:t>
      </w:r>
      <w:proofErr w:type="gramEnd"/>
      <w:r>
        <w:rPr>
          <w:rFonts w:ascii="Times New Roman" w:hAnsi="Times New Roman" w:cs="Times New Roman"/>
          <w:b/>
          <w:bCs/>
          <w:color w:val="262626"/>
          <w:sz w:val="32"/>
          <w:szCs w:val="32"/>
        </w:rPr>
        <w:t xml:space="preserve"> 0XG. </w:t>
      </w:r>
      <w:r>
        <w:rPr>
          <w:rFonts w:ascii="Times New Roman" w:hAnsi="Times New Roman" w:cs="Times New Roman"/>
          <w:color w:val="262626"/>
          <w:sz w:val="32"/>
          <w:szCs w:val="32"/>
        </w:rPr>
        <w:t xml:space="preserve">This event is co-sponsored by the Department of Development Studies, SOAS, Neoliberalism, </w:t>
      </w:r>
      <w:proofErr w:type="spellStart"/>
      <w:r>
        <w:rPr>
          <w:rFonts w:ascii="Times New Roman" w:hAnsi="Times New Roman" w:cs="Times New Roman"/>
          <w:color w:val="262626"/>
          <w:sz w:val="32"/>
          <w:szCs w:val="32"/>
        </w:rPr>
        <w:t>Globalisation</w:t>
      </w:r>
      <w:proofErr w:type="spellEnd"/>
      <w:r>
        <w:rPr>
          <w:rFonts w:ascii="Times New Roman" w:hAnsi="Times New Roman" w:cs="Times New Roman"/>
          <w:color w:val="262626"/>
          <w:sz w:val="32"/>
          <w:szCs w:val="32"/>
        </w:rPr>
        <w:t xml:space="preserve"> and States Research Cluster. </w:t>
      </w:r>
      <w:proofErr w:type="spellStart"/>
      <w:r>
        <w:rPr>
          <w:rFonts w:ascii="Times New Roman" w:hAnsi="Times New Roman" w:cs="Times New Roman"/>
          <w:b/>
          <w:bCs/>
          <w:color w:val="1A1A1A"/>
          <w:sz w:val="32"/>
          <w:szCs w:val="32"/>
        </w:rPr>
        <w:t>Bezen</w:t>
      </w:r>
      <w:proofErr w:type="spellEnd"/>
      <w:r>
        <w:rPr>
          <w:rFonts w:ascii="Times New Roman" w:hAnsi="Times New Roman" w:cs="Times New Roman"/>
          <w:b/>
          <w:bCs/>
          <w:color w:val="262626"/>
          <w:sz w:val="32"/>
          <w:szCs w:val="32"/>
        </w:rPr>
        <w:t> </w:t>
      </w:r>
      <w:proofErr w:type="spellStart"/>
      <w:r>
        <w:rPr>
          <w:rFonts w:ascii="Times New Roman" w:hAnsi="Times New Roman" w:cs="Times New Roman"/>
          <w:b/>
          <w:bCs/>
          <w:color w:val="1A1A1A"/>
          <w:sz w:val="32"/>
          <w:szCs w:val="32"/>
        </w:rPr>
        <w:t>Balamir</w:t>
      </w:r>
      <w:proofErr w:type="spellEnd"/>
      <w:r>
        <w:rPr>
          <w:rFonts w:ascii="Times New Roman" w:hAnsi="Times New Roman" w:cs="Times New Roman"/>
          <w:b/>
          <w:bCs/>
          <w:color w:val="262626"/>
          <w:sz w:val="32"/>
          <w:szCs w:val="32"/>
        </w:rPr>
        <w:t> </w:t>
      </w:r>
      <w:proofErr w:type="spellStart"/>
      <w:r>
        <w:rPr>
          <w:rFonts w:ascii="Times New Roman" w:hAnsi="Times New Roman" w:cs="Times New Roman"/>
          <w:b/>
          <w:bCs/>
          <w:color w:val="262626"/>
          <w:sz w:val="32"/>
          <w:szCs w:val="32"/>
        </w:rPr>
        <w:t>Çoşkun</w:t>
      </w:r>
      <w:proofErr w:type="spellEnd"/>
      <w:r>
        <w:rPr>
          <w:rFonts w:ascii="Times New Roman" w:hAnsi="Times New Roman" w:cs="Times New Roman"/>
          <w:b/>
          <w:bCs/>
          <w:color w:val="262626"/>
          <w:sz w:val="32"/>
          <w:szCs w:val="32"/>
        </w:rPr>
        <w:t>,</w:t>
      </w:r>
      <w:r>
        <w:rPr>
          <w:rFonts w:ascii="Times New Roman" w:hAnsi="Times New Roman" w:cs="Times New Roman"/>
          <w:color w:val="262626"/>
          <w:sz w:val="32"/>
          <w:szCs w:val="32"/>
        </w:rPr>
        <w:t xml:space="preserve"> Associate Professor at the Department of International Relations, </w:t>
      </w:r>
      <w:proofErr w:type="spellStart"/>
      <w:r>
        <w:rPr>
          <w:rFonts w:ascii="Times New Roman" w:hAnsi="Times New Roman" w:cs="Times New Roman"/>
          <w:color w:val="262626"/>
          <w:sz w:val="32"/>
          <w:szCs w:val="32"/>
        </w:rPr>
        <w:t>Zirve</w:t>
      </w:r>
      <w:proofErr w:type="spellEnd"/>
      <w:r>
        <w:rPr>
          <w:rFonts w:ascii="Times New Roman" w:hAnsi="Times New Roman" w:cs="Times New Roman"/>
          <w:color w:val="262626"/>
          <w:sz w:val="32"/>
          <w:szCs w:val="32"/>
        </w:rPr>
        <w:t xml:space="preserve"> University (Gaziantep, Turkey) will kindly chair the event</w:t>
      </w:r>
      <w:r>
        <w:rPr>
          <w:rFonts w:ascii="Times New Roman" w:hAnsi="Times New Roman" w:cs="Times New Roman"/>
          <w:b/>
          <w:bCs/>
          <w:color w:val="262626"/>
          <w:sz w:val="32"/>
          <w:szCs w:val="32"/>
        </w:rPr>
        <w:t>.</w:t>
      </w:r>
    </w:p>
    <w:p w14:paraId="216744C5" w14:textId="77777777" w:rsidR="007F1D44" w:rsidRDefault="007F1D44" w:rsidP="00A819EB">
      <w:pPr>
        <w:widowControl w:val="0"/>
        <w:autoSpaceDE w:val="0"/>
        <w:autoSpaceDN w:val="0"/>
        <w:adjustRightInd w:val="0"/>
        <w:jc w:val="both"/>
        <w:rPr>
          <w:rFonts w:ascii="Times New Roman" w:hAnsi="Times New Roman" w:cs="Times New Roman"/>
          <w:color w:val="262626"/>
          <w:sz w:val="32"/>
          <w:szCs w:val="32"/>
        </w:rPr>
      </w:pPr>
      <w:r>
        <w:rPr>
          <w:rFonts w:ascii="Times New Roman" w:hAnsi="Times New Roman" w:cs="Times New Roman"/>
          <w:b/>
          <w:bCs/>
          <w:color w:val="262626"/>
          <w:sz w:val="32"/>
          <w:szCs w:val="32"/>
        </w:rPr>
        <w:t>You may find the synopsis of the talk and a short biography of Dr. Alper Kaliber below.</w:t>
      </w:r>
    </w:p>
    <w:p w14:paraId="11C5FF8D" w14:textId="77777777" w:rsidR="007F1D44" w:rsidRDefault="007F1D44" w:rsidP="00A819EB">
      <w:pPr>
        <w:widowControl w:val="0"/>
        <w:autoSpaceDE w:val="0"/>
        <w:autoSpaceDN w:val="0"/>
        <w:adjustRightInd w:val="0"/>
        <w:jc w:val="both"/>
        <w:rPr>
          <w:rFonts w:ascii="Times New Roman" w:hAnsi="Times New Roman" w:cs="Times New Roman"/>
          <w:color w:val="262626"/>
          <w:sz w:val="32"/>
          <w:szCs w:val="32"/>
        </w:rPr>
      </w:pPr>
      <w:r>
        <w:rPr>
          <w:rFonts w:ascii="Times New Roman" w:hAnsi="Times New Roman" w:cs="Times New Roman"/>
          <w:color w:val="262626"/>
          <w:sz w:val="32"/>
          <w:szCs w:val="32"/>
        </w:rPr>
        <w:t>This event is free and open to public but it is a ticketed event that requires pre-registration. A ticket does not guarantee a seat. Please register using the link below.</w:t>
      </w:r>
    </w:p>
    <w:p w14:paraId="73E990B9" w14:textId="77777777" w:rsidR="007F1D44" w:rsidRDefault="00A819EB" w:rsidP="00A819EB">
      <w:pPr>
        <w:widowControl w:val="0"/>
        <w:autoSpaceDE w:val="0"/>
        <w:autoSpaceDN w:val="0"/>
        <w:adjustRightInd w:val="0"/>
        <w:jc w:val="both"/>
        <w:rPr>
          <w:rFonts w:ascii="Times New Roman" w:hAnsi="Times New Roman" w:cs="Times New Roman"/>
          <w:color w:val="262626"/>
          <w:sz w:val="32"/>
          <w:szCs w:val="32"/>
        </w:rPr>
      </w:pPr>
      <w:hyperlink r:id="rId8" w:history="1">
        <w:r w:rsidR="007F1D44">
          <w:rPr>
            <w:rFonts w:ascii="Times New Roman" w:hAnsi="Times New Roman" w:cs="Times New Roman"/>
            <w:color w:val="BF1B25"/>
            <w:sz w:val="32"/>
            <w:szCs w:val="32"/>
          </w:rPr>
          <w:t>http://rt-dralperkaliber-soas.eventbrite.co.uk</w:t>
        </w:r>
      </w:hyperlink>
    </w:p>
    <w:p w14:paraId="6261F481" w14:textId="77777777" w:rsidR="007F1D44" w:rsidRDefault="007F1D44" w:rsidP="00A819EB">
      <w:pPr>
        <w:widowControl w:val="0"/>
        <w:autoSpaceDE w:val="0"/>
        <w:autoSpaceDN w:val="0"/>
        <w:adjustRightInd w:val="0"/>
        <w:jc w:val="both"/>
        <w:rPr>
          <w:rFonts w:ascii="Times New Roman" w:hAnsi="Times New Roman" w:cs="Times New Roman"/>
          <w:color w:val="262626"/>
          <w:sz w:val="32"/>
          <w:szCs w:val="32"/>
        </w:rPr>
      </w:pPr>
      <w:r>
        <w:rPr>
          <w:rFonts w:ascii="Times New Roman" w:hAnsi="Times New Roman" w:cs="Times New Roman"/>
          <w:b/>
          <w:bCs/>
          <w:color w:val="262626"/>
          <w:sz w:val="32"/>
          <w:szCs w:val="32"/>
        </w:rPr>
        <w:t>Synopsis of the talk</w:t>
      </w:r>
    </w:p>
    <w:p w14:paraId="62EDD6E5" w14:textId="77777777" w:rsidR="007F1D44" w:rsidRDefault="007F1D44" w:rsidP="00A819EB">
      <w:pPr>
        <w:widowControl w:val="0"/>
        <w:autoSpaceDE w:val="0"/>
        <w:autoSpaceDN w:val="0"/>
        <w:adjustRightInd w:val="0"/>
        <w:jc w:val="both"/>
        <w:rPr>
          <w:rFonts w:ascii="Times New Roman" w:hAnsi="Times New Roman" w:cs="Times New Roman"/>
          <w:color w:val="262626"/>
          <w:sz w:val="32"/>
          <w:szCs w:val="32"/>
        </w:rPr>
      </w:pPr>
      <w:r>
        <w:rPr>
          <w:rFonts w:ascii="Times New Roman" w:hAnsi="Times New Roman" w:cs="Times New Roman"/>
          <w:b/>
          <w:bCs/>
          <w:color w:val="262626"/>
          <w:sz w:val="32"/>
          <w:szCs w:val="32"/>
        </w:rPr>
        <w:t xml:space="preserve">Europeanization of Public Debates and Civil Society in Turkey: The Kurdish Question and Secularism Debates </w:t>
      </w:r>
      <w:r>
        <w:rPr>
          <w:rFonts w:ascii="Times New Roman" w:hAnsi="Times New Roman" w:cs="Times New Roman"/>
          <w:b/>
          <w:bCs/>
          <w:color w:val="262626"/>
          <w:sz w:val="32"/>
          <w:szCs w:val="32"/>
        </w:rPr>
        <w:lastRenderedPageBreak/>
        <w:t>Revisited</w:t>
      </w:r>
    </w:p>
    <w:p w14:paraId="595A0DD2" w14:textId="77777777" w:rsidR="007F1D44" w:rsidRDefault="007F1D44" w:rsidP="00A819EB">
      <w:pPr>
        <w:widowControl w:val="0"/>
        <w:autoSpaceDE w:val="0"/>
        <w:autoSpaceDN w:val="0"/>
        <w:adjustRightInd w:val="0"/>
        <w:jc w:val="both"/>
        <w:rPr>
          <w:rFonts w:ascii="Times New Roman" w:hAnsi="Times New Roman" w:cs="Times New Roman"/>
          <w:color w:val="262626"/>
          <w:sz w:val="32"/>
          <w:szCs w:val="32"/>
        </w:rPr>
      </w:pPr>
      <w:r>
        <w:rPr>
          <w:rFonts w:ascii="Times New Roman" w:hAnsi="Times New Roman" w:cs="Times New Roman"/>
          <w:color w:val="262626"/>
          <w:sz w:val="32"/>
          <w:szCs w:val="32"/>
        </w:rPr>
        <w:t xml:space="preserve">Contemporary Turkish politics is </w:t>
      </w:r>
      <w:proofErr w:type="spellStart"/>
      <w:r>
        <w:rPr>
          <w:rFonts w:ascii="Times New Roman" w:hAnsi="Times New Roman" w:cs="Times New Roman"/>
          <w:color w:val="262626"/>
          <w:sz w:val="32"/>
          <w:szCs w:val="32"/>
        </w:rPr>
        <w:t>characterised</w:t>
      </w:r>
      <w:proofErr w:type="spellEnd"/>
      <w:r>
        <w:rPr>
          <w:rFonts w:ascii="Times New Roman" w:hAnsi="Times New Roman" w:cs="Times New Roman"/>
          <w:color w:val="262626"/>
          <w:sz w:val="32"/>
          <w:szCs w:val="32"/>
        </w:rPr>
        <w:t xml:space="preserve"> by fierce ideological, political and economic public debates flourishing in every segment of the society. These debates, which have been re-shaping both Turkey’s domestic politics and the trajectory of Turkey’s relations with the EU/Europe, have mainly revolved around such issues as the rise of political Islam, authoritarianism, and the Kurdish question and the peace process. Civil society organizations (CSOs) from all segments of the political spectrum have been heavily involved in these public deliberations dominating Turkish politics and </w:t>
      </w:r>
      <w:proofErr w:type="spellStart"/>
      <w:r>
        <w:rPr>
          <w:rFonts w:ascii="Times New Roman" w:hAnsi="Times New Roman" w:cs="Times New Roman"/>
          <w:color w:val="262626"/>
          <w:sz w:val="32"/>
          <w:szCs w:val="32"/>
        </w:rPr>
        <w:t>polarising</w:t>
      </w:r>
      <w:proofErr w:type="spellEnd"/>
      <w:r>
        <w:rPr>
          <w:rFonts w:ascii="Times New Roman" w:hAnsi="Times New Roman" w:cs="Times New Roman"/>
          <w:color w:val="262626"/>
          <w:sz w:val="32"/>
          <w:szCs w:val="32"/>
        </w:rPr>
        <w:t xml:space="preserve"> the society. These debates have been informed by distinct perceptions and representations of Europe: Europe either as a source of democratization and improvement of civil and political rights or as a source of insecurity threatening Turkey’s territorial integrity, the core characteristics of the regime and the ‘national will’.</w:t>
      </w:r>
    </w:p>
    <w:p w14:paraId="6ED10A14" w14:textId="77777777" w:rsidR="007F1D44" w:rsidRDefault="007F1D44" w:rsidP="00A819EB">
      <w:pPr>
        <w:widowControl w:val="0"/>
        <w:autoSpaceDE w:val="0"/>
        <w:autoSpaceDN w:val="0"/>
        <w:adjustRightInd w:val="0"/>
        <w:jc w:val="both"/>
        <w:rPr>
          <w:rFonts w:ascii="Times New Roman" w:hAnsi="Times New Roman" w:cs="Times New Roman"/>
          <w:color w:val="262626"/>
          <w:sz w:val="32"/>
          <w:szCs w:val="32"/>
        </w:rPr>
      </w:pPr>
      <w:r>
        <w:rPr>
          <w:rFonts w:ascii="Times New Roman" w:hAnsi="Times New Roman" w:cs="Times New Roman"/>
          <w:color w:val="262626"/>
          <w:sz w:val="32"/>
          <w:szCs w:val="32"/>
        </w:rPr>
        <w:t xml:space="preserve">This seminar </w:t>
      </w:r>
      <w:bookmarkStart w:id="0" w:name="_GoBack"/>
      <w:r>
        <w:rPr>
          <w:rFonts w:ascii="Times New Roman" w:hAnsi="Times New Roman" w:cs="Times New Roman"/>
          <w:color w:val="262626"/>
          <w:sz w:val="32"/>
          <w:szCs w:val="32"/>
        </w:rPr>
        <w:t xml:space="preserve">aims to discuss the impact of the European norms, policies and institutions (particularly the EU) on the politically </w:t>
      </w:r>
      <w:proofErr w:type="spellStart"/>
      <w:r>
        <w:rPr>
          <w:rFonts w:ascii="Times New Roman" w:hAnsi="Times New Roman" w:cs="Times New Roman"/>
          <w:color w:val="262626"/>
          <w:sz w:val="32"/>
          <w:szCs w:val="32"/>
        </w:rPr>
        <w:t>mobilised</w:t>
      </w:r>
      <w:proofErr w:type="spellEnd"/>
      <w:r>
        <w:rPr>
          <w:rFonts w:ascii="Times New Roman" w:hAnsi="Times New Roman" w:cs="Times New Roman"/>
          <w:color w:val="262626"/>
          <w:sz w:val="32"/>
          <w:szCs w:val="32"/>
        </w:rPr>
        <w:t xml:space="preserve"> civil society organizations in Turkey. It focuses on the CSOs vocal on the Kurdish question and political Islam/secularism debates and on their distinctive perceptions of EU/Europe. It assesses to what extent and in what ways the CSOs formulate their political demands and deliberative positions by making reference to specific European norms, policies and institutions, in order to justify and express their political agenda and deliberative positions. The views of civil societal actors on the current peace process and the potential roles of the European actors in the process would be another focus of the seminar.</w:t>
      </w:r>
    </w:p>
    <w:bookmarkEnd w:id="0"/>
    <w:p w14:paraId="647C8478" w14:textId="77777777" w:rsidR="007F1D44" w:rsidRDefault="007F1D44" w:rsidP="00A819EB">
      <w:pPr>
        <w:widowControl w:val="0"/>
        <w:autoSpaceDE w:val="0"/>
        <w:autoSpaceDN w:val="0"/>
        <w:adjustRightInd w:val="0"/>
        <w:jc w:val="both"/>
        <w:rPr>
          <w:rFonts w:ascii="Times New Roman" w:hAnsi="Times New Roman" w:cs="Times New Roman"/>
          <w:color w:val="262626"/>
          <w:sz w:val="32"/>
          <w:szCs w:val="32"/>
        </w:rPr>
      </w:pPr>
      <w:r>
        <w:rPr>
          <w:rFonts w:ascii="Times New Roman" w:hAnsi="Times New Roman" w:cs="Times New Roman"/>
          <w:color w:val="262626"/>
          <w:sz w:val="32"/>
          <w:szCs w:val="32"/>
        </w:rPr>
        <w:t>Against this background, I suggest a clear analytical distinction between EU-</w:t>
      </w:r>
      <w:proofErr w:type="spellStart"/>
      <w:r>
        <w:rPr>
          <w:rFonts w:ascii="Times New Roman" w:hAnsi="Times New Roman" w:cs="Times New Roman"/>
          <w:color w:val="262626"/>
          <w:sz w:val="32"/>
          <w:szCs w:val="32"/>
        </w:rPr>
        <w:t>ization</w:t>
      </w:r>
      <w:proofErr w:type="spellEnd"/>
      <w:r>
        <w:rPr>
          <w:rFonts w:ascii="Times New Roman" w:hAnsi="Times New Roman" w:cs="Times New Roman"/>
          <w:color w:val="262626"/>
          <w:sz w:val="32"/>
          <w:szCs w:val="32"/>
        </w:rPr>
        <w:t xml:space="preserve"> as </w:t>
      </w:r>
      <w:proofErr w:type="gramStart"/>
      <w:r>
        <w:rPr>
          <w:rFonts w:ascii="Times New Roman" w:hAnsi="Times New Roman" w:cs="Times New Roman"/>
          <w:color w:val="262626"/>
          <w:sz w:val="32"/>
          <w:szCs w:val="32"/>
        </w:rPr>
        <w:t>an</w:t>
      </w:r>
      <w:proofErr w:type="gramEnd"/>
      <w:r>
        <w:rPr>
          <w:rFonts w:ascii="Times New Roman" w:hAnsi="Times New Roman" w:cs="Times New Roman"/>
          <w:color w:val="262626"/>
          <w:sz w:val="32"/>
          <w:szCs w:val="32"/>
        </w:rPr>
        <w:t xml:space="preserve"> EU-induced process of legislative, institutional and policy engineering, and Europeanization as a wider socio-political and normative context. The impact of Europeanization is heavily conditioned by the extent of and the ways in which </w:t>
      </w:r>
      <w:proofErr w:type="gramStart"/>
      <w:r>
        <w:rPr>
          <w:rFonts w:ascii="Times New Roman" w:hAnsi="Times New Roman" w:cs="Times New Roman"/>
          <w:color w:val="262626"/>
          <w:sz w:val="32"/>
          <w:szCs w:val="32"/>
        </w:rPr>
        <w:t>Europe is used as a context by domestic actors to promote their political/social projects</w:t>
      </w:r>
      <w:proofErr w:type="gramEnd"/>
      <w:r>
        <w:rPr>
          <w:rFonts w:ascii="Times New Roman" w:hAnsi="Times New Roman" w:cs="Times New Roman"/>
          <w:color w:val="262626"/>
          <w:sz w:val="32"/>
          <w:szCs w:val="32"/>
        </w:rPr>
        <w:t>. Civil society actors often support EU-</w:t>
      </w:r>
      <w:proofErr w:type="spellStart"/>
      <w:r>
        <w:rPr>
          <w:rFonts w:ascii="Times New Roman" w:hAnsi="Times New Roman" w:cs="Times New Roman"/>
          <w:color w:val="262626"/>
          <w:sz w:val="32"/>
          <w:szCs w:val="32"/>
        </w:rPr>
        <w:t>ization</w:t>
      </w:r>
      <w:proofErr w:type="spellEnd"/>
      <w:r>
        <w:rPr>
          <w:rFonts w:ascii="Times New Roman" w:hAnsi="Times New Roman" w:cs="Times New Roman"/>
          <w:color w:val="262626"/>
          <w:sz w:val="32"/>
          <w:szCs w:val="32"/>
        </w:rPr>
        <w:t xml:space="preserve"> reforms and consolidation of Europeanization as a political-normative context only when they think that this best serves their causes or deliberative positions. In such cases, they strategically emphasize norms and </w:t>
      </w:r>
      <w:proofErr w:type="gramStart"/>
      <w:r>
        <w:rPr>
          <w:rFonts w:ascii="Times New Roman" w:hAnsi="Times New Roman" w:cs="Times New Roman"/>
          <w:color w:val="262626"/>
          <w:sz w:val="32"/>
          <w:szCs w:val="32"/>
        </w:rPr>
        <w:t>values which they consider</w:t>
      </w:r>
      <w:proofErr w:type="gramEnd"/>
      <w:r>
        <w:rPr>
          <w:rFonts w:ascii="Times New Roman" w:hAnsi="Times New Roman" w:cs="Times New Roman"/>
          <w:color w:val="262626"/>
          <w:sz w:val="32"/>
          <w:szCs w:val="32"/>
        </w:rPr>
        <w:t xml:space="preserve"> resonate with those of Europe. When CSOs do not support Europeanization, they either ignore or make negative references to European norms and values. They try to explain how these roles conflict with the interests of the social groups that they claim to represent. Therefore, to get a better insight into the multi-layered impact of Europeanization, one needs to look at how Europe is politically and discursively constructed and used by domestic societal and political actors.</w:t>
      </w:r>
    </w:p>
    <w:p w14:paraId="17F2DC51" w14:textId="77777777" w:rsidR="007F1D44" w:rsidRDefault="007F1D44" w:rsidP="00A819EB">
      <w:pPr>
        <w:widowControl w:val="0"/>
        <w:autoSpaceDE w:val="0"/>
        <w:autoSpaceDN w:val="0"/>
        <w:adjustRightInd w:val="0"/>
        <w:jc w:val="both"/>
        <w:rPr>
          <w:rFonts w:ascii="Times New Roman" w:hAnsi="Times New Roman" w:cs="Times New Roman"/>
          <w:color w:val="262626"/>
          <w:sz w:val="32"/>
          <w:szCs w:val="32"/>
        </w:rPr>
      </w:pPr>
      <w:r>
        <w:rPr>
          <w:rFonts w:ascii="Times New Roman" w:hAnsi="Times New Roman" w:cs="Times New Roman"/>
          <w:b/>
          <w:bCs/>
          <w:color w:val="262626"/>
          <w:sz w:val="32"/>
          <w:szCs w:val="32"/>
        </w:rPr>
        <w:t>Short Biography of Dr. Alper Kaliber</w:t>
      </w:r>
    </w:p>
    <w:p w14:paraId="5AFAD868" w14:textId="77777777" w:rsidR="007F1D44" w:rsidRDefault="007F1D44" w:rsidP="00A819EB">
      <w:pPr>
        <w:widowControl w:val="0"/>
        <w:autoSpaceDE w:val="0"/>
        <w:autoSpaceDN w:val="0"/>
        <w:adjustRightInd w:val="0"/>
        <w:jc w:val="both"/>
        <w:rPr>
          <w:rFonts w:ascii="Times New Roman" w:hAnsi="Times New Roman" w:cs="Times New Roman"/>
          <w:color w:val="262626"/>
          <w:sz w:val="32"/>
          <w:szCs w:val="32"/>
        </w:rPr>
      </w:pPr>
      <w:r>
        <w:rPr>
          <w:rFonts w:ascii="Times New Roman" w:hAnsi="Times New Roman" w:cs="Times New Roman"/>
          <w:color w:val="262626"/>
          <w:sz w:val="32"/>
          <w:szCs w:val="32"/>
        </w:rPr>
        <w:t xml:space="preserve">Alper Kaliber currently works as a Marie Curie research fellow at European Institute, Istanbul </w:t>
      </w:r>
      <w:proofErr w:type="spellStart"/>
      <w:r>
        <w:rPr>
          <w:rFonts w:ascii="Times New Roman" w:hAnsi="Times New Roman" w:cs="Times New Roman"/>
          <w:color w:val="262626"/>
          <w:sz w:val="32"/>
          <w:szCs w:val="32"/>
        </w:rPr>
        <w:t>Bilgi</w:t>
      </w:r>
      <w:proofErr w:type="spellEnd"/>
      <w:r>
        <w:rPr>
          <w:rFonts w:ascii="Times New Roman" w:hAnsi="Times New Roman" w:cs="Times New Roman"/>
          <w:color w:val="262626"/>
          <w:sz w:val="32"/>
          <w:szCs w:val="32"/>
        </w:rPr>
        <w:t xml:space="preserve"> University and conducts a research project titled ‘</w:t>
      </w:r>
      <w:proofErr w:type="spellStart"/>
      <w:r>
        <w:rPr>
          <w:rFonts w:ascii="Times New Roman" w:hAnsi="Times New Roman" w:cs="Times New Roman"/>
          <w:color w:val="262626"/>
          <w:sz w:val="32"/>
          <w:szCs w:val="32"/>
        </w:rPr>
        <w:t>Europeanisation</w:t>
      </w:r>
      <w:proofErr w:type="spellEnd"/>
      <w:r>
        <w:rPr>
          <w:rFonts w:ascii="Times New Roman" w:hAnsi="Times New Roman" w:cs="Times New Roman"/>
          <w:color w:val="262626"/>
          <w:sz w:val="32"/>
          <w:szCs w:val="32"/>
        </w:rPr>
        <w:t xml:space="preserve"> of Public Debates and Civil Society in Turkey’. He completed his PhD in Political Science at </w:t>
      </w:r>
      <w:proofErr w:type="spellStart"/>
      <w:r>
        <w:rPr>
          <w:rFonts w:ascii="Times New Roman" w:hAnsi="Times New Roman" w:cs="Times New Roman"/>
          <w:color w:val="262626"/>
          <w:sz w:val="32"/>
          <w:szCs w:val="32"/>
        </w:rPr>
        <w:t>Bilkent</w:t>
      </w:r>
      <w:proofErr w:type="spellEnd"/>
      <w:r>
        <w:rPr>
          <w:rFonts w:ascii="Times New Roman" w:hAnsi="Times New Roman" w:cs="Times New Roman"/>
          <w:color w:val="262626"/>
          <w:sz w:val="32"/>
          <w:szCs w:val="32"/>
        </w:rPr>
        <w:t xml:space="preserve"> University, Turkey. Dr. Kaliber served as a research fellow at the University of Birmingham and he worked as a consultant and researcher in the SHUR project ‘Human Rights in Conflicts: The Role of Civil Society’, funded by the European Commission’s 6th Framework </w:t>
      </w:r>
      <w:proofErr w:type="spellStart"/>
      <w:r>
        <w:rPr>
          <w:rFonts w:ascii="Times New Roman" w:hAnsi="Times New Roman" w:cs="Times New Roman"/>
          <w:color w:val="262626"/>
          <w:sz w:val="32"/>
          <w:szCs w:val="32"/>
        </w:rPr>
        <w:t>Programme</w:t>
      </w:r>
      <w:proofErr w:type="spellEnd"/>
      <w:r>
        <w:rPr>
          <w:rFonts w:ascii="Times New Roman" w:hAnsi="Times New Roman" w:cs="Times New Roman"/>
          <w:color w:val="262626"/>
          <w:sz w:val="32"/>
          <w:szCs w:val="32"/>
        </w:rPr>
        <w:t xml:space="preserve">. He previously taught on European security, European Integration, Turkey and the European Union relations, foreign policy analysis and international relations theories at </w:t>
      </w:r>
      <w:proofErr w:type="spellStart"/>
      <w:r>
        <w:rPr>
          <w:rFonts w:ascii="Times New Roman" w:hAnsi="Times New Roman" w:cs="Times New Roman"/>
          <w:color w:val="262626"/>
          <w:sz w:val="32"/>
          <w:szCs w:val="32"/>
        </w:rPr>
        <w:t>Sabanci</w:t>
      </w:r>
      <w:proofErr w:type="spellEnd"/>
      <w:r>
        <w:rPr>
          <w:rFonts w:ascii="Times New Roman" w:hAnsi="Times New Roman" w:cs="Times New Roman"/>
          <w:color w:val="262626"/>
          <w:sz w:val="32"/>
          <w:szCs w:val="32"/>
        </w:rPr>
        <w:t xml:space="preserve">, </w:t>
      </w:r>
      <w:proofErr w:type="spellStart"/>
      <w:r>
        <w:rPr>
          <w:rFonts w:ascii="Times New Roman" w:hAnsi="Times New Roman" w:cs="Times New Roman"/>
          <w:color w:val="262626"/>
          <w:sz w:val="32"/>
          <w:szCs w:val="32"/>
        </w:rPr>
        <w:t>Yaşar</w:t>
      </w:r>
      <w:proofErr w:type="spellEnd"/>
      <w:r>
        <w:rPr>
          <w:rFonts w:ascii="Times New Roman" w:hAnsi="Times New Roman" w:cs="Times New Roman"/>
          <w:color w:val="262626"/>
          <w:sz w:val="32"/>
          <w:szCs w:val="32"/>
        </w:rPr>
        <w:t xml:space="preserve">, </w:t>
      </w:r>
      <w:proofErr w:type="gramStart"/>
      <w:r>
        <w:rPr>
          <w:rFonts w:ascii="Times New Roman" w:hAnsi="Times New Roman" w:cs="Times New Roman"/>
          <w:color w:val="262626"/>
          <w:sz w:val="32"/>
          <w:szCs w:val="32"/>
        </w:rPr>
        <w:t>Istanbul</w:t>
      </w:r>
      <w:proofErr w:type="gramEnd"/>
      <w:r>
        <w:rPr>
          <w:rFonts w:ascii="Times New Roman" w:hAnsi="Times New Roman" w:cs="Times New Roman"/>
          <w:color w:val="262626"/>
          <w:sz w:val="32"/>
          <w:szCs w:val="32"/>
        </w:rPr>
        <w:t xml:space="preserve"> </w:t>
      </w:r>
      <w:proofErr w:type="spellStart"/>
      <w:r>
        <w:rPr>
          <w:rFonts w:ascii="Times New Roman" w:hAnsi="Times New Roman" w:cs="Times New Roman"/>
          <w:color w:val="262626"/>
          <w:sz w:val="32"/>
          <w:szCs w:val="32"/>
        </w:rPr>
        <w:t>Bilgi</w:t>
      </w:r>
      <w:proofErr w:type="spellEnd"/>
      <w:r>
        <w:rPr>
          <w:rFonts w:ascii="Times New Roman" w:hAnsi="Times New Roman" w:cs="Times New Roman"/>
          <w:color w:val="262626"/>
          <w:sz w:val="32"/>
          <w:szCs w:val="32"/>
        </w:rPr>
        <w:t xml:space="preserve"> universities and at the University of Birmingham. His areas of interest include Critical and Regional Security Studies, European security, the Cyprus conflict, </w:t>
      </w:r>
      <w:proofErr w:type="spellStart"/>
      <w:r>
        <w:rPr>
          <w:rFonts w:ascii="Times New Roman" w:hAnsi="Times New Roman" w:cs="Times New Roman"/>
          <w:color w:val="262626"/>
          <w:sz w:val="32"/>
          <w:szCs w:val="32"/>
        </w:rPr>
        <w:t>Europeanisation</w:t>
      </w:r>
      <w:proofErr w:type="spellEnd"/>
      <w:r>
        <w:rPr>
          <w:rFonts w:ascii="Times New Roman" w:hAnsi="Times New Roman" w:cs="Times New Roman"/>
          <w:color w:val="262626"/>
          <w:sz w:val="32"/>
          <w:szCs w:val="32"/>
        </w:rPr>
        <w:t xml:space="preserve">, civil society and conflict transformation and Turkish foreign policy. Among his recent publications are ‘Contextual and Contested: Reassessing </w:t>
      </w:r>
      <w:proofErr w:type="spellStart"/>
      <w:r>
        <w:rPr>
          <w:rFonts w:ascii="Times New Roman" w:hAnsi="Times New Roman" w:cs="Times New Roman"/>
          <w:color w:val="262626"/>
          <w:sz w:val="32"/>
          <w:szCs w:val="32"/>
        </w:rPr>
        <w:t>Europeanisation</w:t>
      </w:r>
      <w:proofErr w:type="spellEnd"/>
      <w:r>
        <w:rPr>
          <w:rFonts w:ascii="Times New Roman" w:hAnsi="Times New Roman" w:cs="Times New Roman"/>
          <w:color w:val="262626"/>
          <w:sz w:val="32"/>
          <w:szCs w:val="32"/>
        </w:rPr>
        <w:t xml:space="preserve"> in the Case of Turkey’ in </w:t>
      </w:r>
      <w:r>
        <w:rPr>
          <w:rFonts w:ascii="Times New Roman" w:hAnsi="Times New Roman" w:cs="Times New Roman"/>
          <w:i/>
          <w:iCs/>
          <w:color w:val="262626"/>
          <w:sz w:val="32"/>
          <w:szCs w:val="32"/>
        </w:rPr>
        <w:t>International Relations</w:t>
      </w:r>
      <w:r>
        <w:rPr>
          <w:rFonts w:ascii="Times New Roman" w:hAnsi="Times New Roman" w:cs="Times New Roman"/>
          <w:color w:val="262626"/>
          <w:sz w:val="32"/>
          <w:szCs w:val="32"/>
        </w:rPr>
        <w:t xml:space="preserve">, ‘Turkey’s Cyprus Policy: A Case of </w:t>
      </w:r>
      <w:proofErr w:type="spellStart"/>
      <w:r>
        <w:rPr>
          <w:rFonts w:ascii="Times New Roman" w:hAnsi="Times New Roman" w:cs="Times New Roman"/>
          <w:color w:val="262626"/>
          <w:sz w:val="32"/>
          <w:szCs w:val="32"/>
        </w:rPr>
        <w:t>Europeanisation</w:t>
      </w:r>
      <w:proofErr w:type="spellEnd"/>
      <w:r>
        <w:rPr>
          <w:rFonts w:ascii="Times New Roman" w:hAnsi="Times New Roman" w:cs="Times New Roman"/>
          <w:color w:val="262626"/>
          <w:sz w:val="32"/>
          <w:szCs w:val="32"/>
        </w:rPr>
        <w:t xml:space="preserve">’, in “Turkey and the European Union: Processes of </w:t>
      </w:r>
      <w:proofErr w:type="spellStart"/>
      <w:r>
        <w:rPr>
          <w:rFonts w:ascii="Times New Roman" w:hAnsi="Times New Roman" w:cs="Times New Roman"/>
          <w:color w:val="262626"/>
          <w:sz w:val="32"/>
          <w:szCs w:val="32"/>
        </w:rPr>
        <w:t>Europeanisation</w:t>
      </w:r>
      <w:proofErr w:type="spellEnd"/>
      <w:r>
        <w:rPr>
          <w:rFonts w:ascii="Times New Roman" w:hAnsi="Times New Roman" w:cs="Times New Roman"/>
          <w:color w:val="262626"/>
          <w:sz w:val="32"/>
          <w:szCs w:val="32"/>
        </w:rPr>
        <w:t xml:space="preserve">”, </w:t>
      </w:r>
      <w:proofErr w:type="spellStart"/>
      <w:r>
        <w:rPr>
          <w:rFonts w:ascii="Times New Roman" w:hAnsi="Times New Roman" w:cs="Times New Roman"/>
          <w:color w:val="262626"/>
          <w:sz w:val="32"/>
          <w:szCs w:val="32"/>
        </w:rPr>
        <w:t>Çiğdem</w:t>
      </w:r>
      <w:proofErr w:type="spellEnd"/>
      <w:r>
        <w:rPr>
          <w:rFonts w:ascii="Times New Roman" w:hAnsi="Times New Roman" w:cs="Times New Roman"/>
          <w:color w:val="262626"/>
          <w:sz w:val="32"/>
          <w:szCs w:val="32"/>
        </w:rPr>
        <w:t xml:space="preserve"> </w:t>
      </w:r>
      <w:proofErr w:type="spellStart"/>
      <w:r>
        <w:rPr>
          <w:rFonts w:ascii="Times New Roman" w:hAnsi="Times New Roman" w:cs="Times New Roman"/>
          <w:color w:val="262626"/>
          <w:sz w:val="32"/>
          <w:szCs w:val="32"/>
        </w:rPr>
        <w:t>Nas</w:t>
      </w:r>
      <w:proofErr w:type="spellEnd"/>
      <w:r>
        <w:rPr>
          <w:rFonts w:ascii="Times New Roman" w:hAnsi="Times New Roman" w:cs="Times New Roman"/>
          <w:color w:val="262626"/>
          <w:sz w:val="32"/>
          <w:szCs w:val="32"/>
        </w:rPr>
        <w:t xml:space="preserve"> and </w:t>
      </w:r>
      <w:proofErr w:type="spellStart"/>
      <w:r>
        <w:rPr>
          <w:rFonts w:ascii="Times New Roman" w:hAnsi="Times New Roman" w:cs="Times New Roman"/>
          <w:color w:val="262626"/>
          <w:sz w:val="32"/>
          <w:szCs w:val="32"/>
        </w:rPr>
        <w:t>Yonca</w:t>
      </w:r>
      <w:proofErr w:type="spellEnd"/>
      <w:r>
        <w:rPr>
          <w:rFonts w:ascii="Times New Roman" w:hAnsi="Times New Roman" w:cs="Times New Roman"/>
          <w:color w:val="262626"/>
          <w:sz w:val="32"/>
          <w:szCs w:val="32"/>
        </w:rPr>
        <w:t xml:space="preserve"> </w:t>
      </w:r>
      <w:proofErr w:type="spellStart"/>
      <w:r>
        <w:rPr>
          <w:rFonts w:ascii="Times New Roman" w:hAnsi="Times New Roman" w:cs="Times New Roman"/>
          <w:color w:val="262626"/>
          <w:sz w:val="32"/>
          <w:szCs w:val="32"/>
        </w:rPr>
        <w:t>Özer</w:t>
      </w:r>
      <w:proofErr w:type="spellEnd"/>
      <w:r>
        <w:rPr>
          <w:rFonts w:ascii="Times New Roman" w:hAnsi="Times New Roman" w:cs="Times New Roman"/>
          <w:color w:val="262626"/>
          <w:sz w:val="32"/>
          <w:szCs w:val="32"/>
        </w:rPr>
        <w:t xml:space="preserve"> (eds.), (</w:t>
      </w:r>
      <w:proofErr w:type="spellStart"/>
      <w:r>
        <w:rPr>
          <w:rFonts w:ascii="Times New Roman" w:hAnsi="Times New Roman" w:cs="Times New Roman"/>
          <w:color w:val="262626"/>
          <w:sz w:val="32"/>
          <w:szCs w:val="32"/>
        </w:rPr>
        <w:t>Ashgate</w:t>
      </w:r>
      <w:proofErr w:type="spellEnd"/>
      <w:r>
        <w:rPr>
          <w:rFonts w:ascii="Times New Roman" w:hAnsi="Times New Roman" w:cs="Times New Roman"/>
          <w:color w:val="262626"/>
          <w:sz w:val="32"/>
          <w:szCs w:val="32"/>
        </w:rPr>
        <w:t xml:space="preserve">, 2012); and ‘Human Rights, Civil Society and Conflict in Turkey’s Kurdish Question’, in “Civil Society, Conflicts, and the Politicization of Human Rights”, </w:t>
      </w:r>
      <w:proofErr w:type="spellStart"/>
      <w:r>
        <w:rPr>
          <w:rFonts w:ascii="Times New Roman" w:hAnsi="Times New Roman" w:cs="Times New Roman"/>
          <w:color w:val="262626"/>
          <w:sz w:val="32"/>
          <w:szCs w:val="32"/>
        </w:rPr>
        <w:t>Raffaele</w:t>
      </w:r>
      <w:proofErr w:type="spellEnd"/>
      <w:r>
        <w:rPr>
          <w:rFonts w:ascii="Times New Roman" w:hAnsi="Times New Roman" w:cs="Times New Roman"/>
          <w:color w:val="262626"/>
          <w:sz w:val="32"/>
          <w:szCs w:val="32"/>
        </w:rPr>
        <w:t xml:space="preserve"> </w:t>
      </w:r>
      <w:proofErr w:type="spellStart"/>
      <w:r>
        <w:rPr>
          <w:rFonts w:ascii="Times New Roman" w:hAnsi="Times New Roman" w:cs="Times New Roman"/>
          <w:color w:val="262626"/>
          <w:sz w:val="32"/>
          <w:szCs w:val="32"/>
        </w:rPr>
        <w:t>Marchetti</w:t>
      </w:r>
      <w:proofErr w:type="spellEnd"/>
      <w:r>
        <w:rPr>
          <w:rFonts w:ascii="Times New Roman" w:hAnsi="Times New Roman" w:cs="Times New Roman"/>
          <w:color w:val="262626"/>
          <w:sz w:val="32"/>
          <w:szCs w:val="32"/>
        </w:rPr>
        <w:t xml:space="preserve"> and Nathalie </w:t>
      </w:r>
      <w:proofErr w:type="spellStart"/>
      <w:r>
        <w:rPr>
          <w:rFonts w:ascii="Times New Roman" w:hAnsi="Times New Roman" w:cs="Times New Roman"/>
          <w:color w:val="262626"/>
          <w:sz w:val="32"/>
          <w:szCs w:val="32"/>
        </w:rPr>
        <w:t>Tocci</w:t>
      </w:r>
      <w:proofErr w:type="spellEnd"/>
      <w:r>
        <w:rPr>
          <w:rFonts w:ascii="Times New Roman" w:hAnsi="Times New Roman" w:cs="Times New Roman"/>
          <w:color w:val="262626"/>
          <w:sz w:val="32"/>
          <w:szCs w:val="32"/>
        </w:rPr>
        <w:t xml:space="preserve"> (eds.), (United Nations University Press, 2011). </w:t>
      </w:r>
      <w:proofErr w:type="gramStart"/>
      <w:r>
        <w:rPr>
          <w:rFonts w:ascii="Times New Roman" w:hAnsi="Times New Roman" w:cs="Times New Roman"/>
          <w:color w:val="262626"/>
          <w:sz w:val="32"/>
          <w:szCs w:val="32"/>
        </w:rPr>
        <w:t>He was recently awarded with Young Scientist Award by Turkey’s Science Academy (BAGEP)</w:t>
      </w:r>
      <w:proofErr w:type="gramEnd"/>
      <w:r>
        <w:rPr>
          <w:rFonts w:ascii="Times New Roman" w:hAnsi="Times New Roman" w:cs="Times New Roman"/>
          <w:color w:val="262626"/>
          <w:sz w:val="32"/>
          <w:szCs w:val="32"/>
        </w:rPr>
        <w:t>.</w:t>
      </w:r>
    </w:p>
    <w:p w14:paraId="644CE479" w14:textId="77777777" w:rsidR="007F1D44" w:rsidRDefault="007F1D44" w:rsidP="00A819EB">
      <w:pPr>
        <w:widowControl w:val="0"/>
        <w:autoSpaceDE w:val="0"/>
        <w:autoSpaceDN w:val="0"/>
        <w:adjustRightInd w:val="0"/>
        <w:jc w:val="both"/>
        <w:rPr>
          <w:rFonts w:ascii="Times New Roman" w:hAnsi="Times New Roman" w:cs="Times New Roman"/>
          <w:color w:val="262626"/>
          <w:sz w:val="32"/>
          <w:szCs w:val="32"/>
        </w:rPr>
      </w:pPr>
    </w:p>
    <w:p w14:paraId="74E5D5DD" w14:textId="77777777" w:rsidR="007F1D44" w:rsidRDefault="007F1D44" w:rsidP="00A819EB">
      <w:pPr>
        <w:widowControl w:val="0"/>
        <w:autoSpaceDE w:val="0"/>
        <w:autoSpaceDN w:val="0"/>
        <w:adjustRightInd w:val="0"/>
        <w:jc w:val="both"/>
        <w:rPr>
          <w:rFonts w:ascii="Times New Roman" w:hAnsi="Times New Roman" w:cs="Times New Roman"/>
          <w:color w:val="262626"/>
          <w:sz w:val="32"/>
          <w:szCs w:val="32"/>
        </w:rPr>
      </w:pPr>
      <w:r>
        <w:rPr>
          <w:rFonts w:ascii="Times New Roman" w:hAnsi="Times New Roman" w:cs="Times New Roman"/>
          <w:color w:val="262626"/>
          <w:sz w:val="32"/>
          <w:szCs w:val="32"/>
        </w:rPr>
        <w:t xml:space="preserve">ACCESSIBLE AT: </w:t>
      </w:r>
      <w:hyperlink r:id="rId9" w:history="1">
        <w:r w:rsidRPr="004E1756">
          <w:rPr>
            <w:rStyle w:val="Hyperlink"/>
            <w:rFonts w:ascii="Times New Roman" w:hAnsi="Times New Roman" w:cs="Times New Roman"/>
            <w:sz w:val="32"/>
            <w:szCs w:val="32"/>
          </w:rPr>
          <w:t>http://researchturkey.org/research-turkey-public-conference-with-dr-alper-kaliber-europeanization-of-public-debates-and-civil-society-in-turkey-the-kurdish-question-and-secularism-debates-revisited-4-july-2014-soas/</w:t>
        </w:r>
      </w:hyperlink>
    </w:p>
    <w:p w14:paraId="304A6C4F" w14:textId="77777777" w:rsidR="007F1D44" w:rsidRDefault="007F1D44" w:rsidP="00A819EB">
      <w:pPr>
        <w:widowControl w:val="0"/>
        <w:autoSpaceDE w:val="0"/>
        <w:autoSpaceDN w:val="0"/>
        <w:adjustRightInd w:val="0"/>
        <w:jc w:val="both"/>
        <w:rPr>
          <w:rFonts w:ascii="Times New Roman" w:hAnsi="Times New Roman" w:cs="Times New Roman"/>
          <w:color w:val="262626"/>
          <w:sz w:val="32"/>
          <w:szCs w:val="32"/>
        </w:rPr>
      </w:pPr>
    </w:p>
    <w:p w14:paraId="3229D144" w14:textId="77777777" w:rsidR="002A0691" w:rsidRDefault="002A0691" w:rsidP="00A819EB">
      <w:pPr>
        <w:jc w:val="both"/>
      </w:pPr>
    </w:p>
    <w:sectPr w:rsidR="002A0691" w:rsidSect="007A494F">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1D44"/>
    <w:rsid w:val="002A0691"/>
    <w:rsid w:val="007F1D44"/>
    <w:rsid w:val="00A819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C47B70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F1D4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F1D44"/>
    <w:rPr>
      <w:rFonts w:ascii="Lucida Grande" w:hAnsi="Lucida Grande" w:cs="Lucida Grande"/>
      <w:sz w:val="18"/>
      <w:szCs w:val="18"/>
    </w:rPr>
  </w:style>
  <w:style w:type="character" w:styleId="Hyperlink">
    <w:name w:val="Hyperlink"/>
    <w:basedOn w:val="DefaultParagraphFont"/>
    <w:uiPriority w:val="99"/>
    <w:unhideWhenUsed/>
    <w:rsid w:val="007F1D44"/>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F1D4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F1D44"/>
    <w:rPr>
      <w:rFonts w:ascii="Lucida Grande" w:hAnsi="Lucida Grande" w:cs="Lucida Grande"/>
      <w:sz w:val="18"/>
      <w:szCs w:val="18"/>
    </w:rPr>
  </w:style>
  <w:style w:type="character" w:styleId="Hyperlink">
    <w:name w:val="Hyperlink"/>
    <w:basedOn w:val="DefaultParagraphFont"/>
    <w:uiPriority w:val="99"/>
    <w:unhideWhenUsed/>
    <w:rsid w:val="007F1D4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fontTable.xml" Type="http://schemas.openxmlformats.org/officeDocument/2006/relationships/fontTable"/><Relationship Id="rId11"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http://researchturkey.org/author/admin/" TargetMode="External" Type="http://schemas.openxmlformats.org/officeDocument/2006/relationships/hyperlink"/><Relationship Id="rId6" Target="http://researchturkey.org/category/events-2/past-events/" TargetMode="External" Type="http://schemas.openxmlformats.org/officeDocument/2006/relationships/hyperlink"/><Relationship Id="rId7" Target="media/image1.jpeg" Type="http://schemas.openxmlformats.org/officeDocument/2006/relationships/image"/><Relationship Id="rId8" Target="http://rt-dralperkaliber-soas.eventbrite.co.uk/" TargetMode="External" Type="http://schemas.openxmlformats.org/officeDocument/2006/relationships/hyperlink"/><Relationship Id="rId9" Target="http://researchturkey.org/research-turkey-public-conference-with-dr-alper-kaliber-europeanization-of-public-debates-and-civil-society-in-turkey-the-kurdish-question-and-secularism-debates-revisited-4-july-2014-soas/" TargetMode="External" Type="http://schemas.openxmlformats.org/officeDocument/2006/relationships/hyperlink"/></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xmlns:xsi="http://www.w3.org/2001/XMLSchema-instance">
  <Template>Normal.dotm</Template>
  <TotalTime>2</TotalTime>
  <Pages>4</Pages>
  <Words>1014</Words>
  <Characters>5753</Characters>
  <Application>Microsoft Macintosh Word</Application>
  <DocSecurity>0</DocSecurity>
  <Lines>99</Lines>
  <Paragraphs>15</Paragraphs>
  <ScaleCrop>false</ScaleCrop>
  <Company xsi:nil="true"/>
  <LinksUpToDate>false</LinksUpToDate>
  <CharactersWithSpaces>6752</CharactersWithSpaces>
  <SharedDoc>false</SharedDoc>
  <HyperlinksChanged>false</HyperlinksChanged>
  <AppVersion>14.0000</AppVersion>
  <Manager xsi:nil="true"/>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2014-10-28T10:06:00Z</dcterms:created>
  <dcterms:modified xsi:type="dcterms:W3CDTF">2014-10-28T20:01:00Z</dcterms:modified>
  <cp:revision>2</cp:revision>
</cp:coreProperties>
</file>